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0" w:rsidRDefault="007F26A0" w:rsidP="001F316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</w:p>
    <w:p w:rsidR="001F316B" w:rsidRPr="00B366F4" w:rsidRDefault="001F316B" w:rsidP="001F316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6B" w:rsidRPr="0004546B" w:rsidRDefault="001F316B" w:rsidP="001F316B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Grudzień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C6718F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7F26A0" w:rsidRPr="0004546B" w:rsidRDefault="001F316B" w:rsidP="001F316B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 w:rsidRPr="00C6718F">
        <w:rPr>
          <w:rFonts w:ascii="Times New Roman" w:hAnsi="Times New Roman" w:cs="Times New Roman"/>
          <w:noProof/>
          <w:color w:val="00B050"/>
          <w:sz w:val="44"/>
          <w:szCs w:val="44"/>
          <w:lang w:eastAsia="pl-PL"/>
        </w:rPr>
        <w:t>:</w:t>
      </w:r>
      <w:r w:rsidRPr="00C6718F"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 xml:space="preserve"> </w:t>
      </w:r>
      <w:r w:rsidR="00C6718F" w:rsidRPr="00C6718F"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>Świąteczne drzewko</w:t>
      </w:r>
    </w:p>
    <w:p w:rsidR="001F316B" w:rsidRPr="00AB44DC" w:rsidRDefault="0045064C" w:rsidP="00C6718F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</w:t>
      </w:r>
      <w:r w:rsidR="005954B9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Cele/</w:t>
      </w:r>
      <w:r w:rsidR="001F316B"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5954B9" w:rsidRPr="0045064C" w:rsidRDefault="005954B9" w:rsidP="0059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4B9" w:rsidRPr="0045064C" w:rsidRDefault="005954B9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 xml:space="preserve">Wypowiada się przed grupą pełnymi zdaniami na różne tematy,  opowiada o ilustracji, rozwija słownictwo związane ze świętami </w:t>
      </w:r>
      <w:r w:rsidR="00D7596B" w:rsidRPr="0045064C">
        <w:rPr>
          <w:rFonts w:ascii="Times New Roman" w:hAnsi="Times New Roman" w:cs="Times New Roman"/>
          <w:sz w:val="24"/>
          <w:szCs w:val="24"/>
        </w:rPr>
        <w:t>, buduje dłuższe wypowiedzi</w:t>
      </w:r>
    </w:p>
    <w:p w:rsidR="005954B9" w:rsidRPr="0045064C" w:rsidRDefault="005954B9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Używa zwrotów grzecznościowych w rozmowie z rówieśnikami i dorosłymi</w:t>
      </w:r>
    </w:p>
    <w:p w:rsidR="00D7596B" w:rsidRPr="0045064C" w:rsidRDefault="00D7596B" w:rsidP="00D75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Utrwala wiadomości o urządzeniach elektrycznych wykorzystywanych</w:t>
      </w:r>
      <w:r w:rsidR="003309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w gospodarstwie domowym, o zasadach bezpieczeństwa przy ich obsłudze-</w:t>
      </w:r>
      <w:r w:rsidR="003309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pomoc w przedświątecznych porządkach</w:t>
      </w:r>
    </w:p>
    <w:p w:rsidR="005954B9" w:rsidRPr="0045064C" w:rsidRDefault="005954B9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Poznaje świąteczne tradycje i zwyczaje – Wigilia, ubieranie choinki, opłatek, Mikołaj, pierwsza gwiazdka</w:t>
      </w:r>
      <w:r w:rsidR="00C6718F" w:rsidRPr="0045064C">
        <w:rPr>
          <w:rFonts w:ascii="Times New Roman" w:hAnsi="Times New Roman" w:cs="Times New Roman"/>
          <w:sz w:val="24"/>
          <w:szCs w:val="24"/>
        </w:rPr>
        <w:t>, zna znaczenie słowa:</w:t>
      </w:r>
      <w:r w:rsidR="0045064C" w:rsidRPr="0045064C">
        <w:rPr>
          <w:rFonts w:ascii="Times New Roman" w:hAnsi="Times New Roman" w:cs="Times New Roman"/>
          <w:sz w:val="24"/>
          <w:szCs w:val="24"/>
        </w:rPr>
        <w:t xml:space="preserve"> </w:t>
      </w:r>
      <w:r w:rsidR="00C6718F" w:rsidRPr="0045064C">
        <w:rPr>
          <w:rFonts w:ascii="Times New Roman" w:hAnsi="Times New Roman" w:cs="Times New Roman"/>
          <w:i/>
          <w:sz w:val="24"/>
          <w:szCs w:val="24"/>
        </w:rPr>
        <w:t>jemioła</w:t>
      </w:r>
    </w:p>
    <w:p w:rsidR="005954B9" w:rsidRPr="0045064C" w:rsidRDefault="005954B9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Poznaje  jedną z form składania życzeń świątecznych, tworzy kartkę świąteczną</w:t>
      </w:r>
    </w:p>
    <w:p w:rsidR="005954B9" w:rsidRPr="0045064C" w:rsidRDefault="00D7596B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Doskonali umiejętności łączenia różnych materiałów, ma satysfakcję z zaplanowanej</w:t>
      </w:r>
    </w:p>
    <w:p w:rsidR="005954B9" w:rsidRPr="0045064C" w:rsidRDefault="00D7596B" w:rsidP="00D759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 xml:space="preserve"> i dobrze wykonanej pracy</w:t>
      </w:r>
    </w:p>
    <w:p w:rsidR="005954B9" w:rsidRPr="0045064C" w:rsidRDefault="005954B9" w:rsidP="00D759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Uważnie słucha podczas zabawy i wykonywania różnych prac, słucha podczas czytanych tekstów, wdraża się do cierpliwego oczekiwania na swoją kolej wypowiedzi</w:t>
      </w:r>
    </w:p>
    <w:p w:rsidR="005954B9" w:rsidRPr="0045064C" w:rsidRDefault="005954B9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Próbuje odczytywać proste nazwy</w:t>
      </w:r>
      <w:r w:rsidR="00D44775" w:rsidRPr="0045064C">
        <w:rPr>
          <w:rFonts w:ascii="Times New Roman" w:hAnsi="Times New Roman" w:cs="Times New Roman"/>
          <w:sz w:val="24"/>
          <w:szCs w:val="24"/>
        </w:rPr>
        <w:t>, utrwala poznane litery</w:t>
      </w:r>
    </w:p>
    <w:p w:rsidR="00D44775" w:rsidRPr="0045064C" w:rsidRDefault="00D44775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Przelicza i utrwala figury geometryczne</w:t>
      </w:r>
    </w:p>
    <w:p w:rsidR="00D44775" w:rsidRPr="0045064C" w:rsidRDefault="00D44775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Doskonali umiejętność określania i porównywania liczebności na konkretach</w:t>
      </w:r>
    </w:p>
    <w:p w:rsidR="00D44775" w:rsidRPr="0045064C" w:rsidRDefault="00D44775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 xml:space="preserve">Stosuje pojęcia: </w:t>
      </w:r>
      <w:r w:rsidRPr="0045064C">
        <w:rPr>
          <w:rFonts w:ascii="Times New Roman" w:hAnsi="Times New Roman" w:cs="Times New Roman"/>
          <w:i/>
          <w:sz w:val="24"/>
          <w:szCs w:val="24"/>
        </w:rPr>
        <w:t>mniej,</w:t>
      </w:r>
      <w:r w:rsidR="00C6718F" w:rsidRPr="0045064C">
        <w:rPr>
          <w:rFonts w:ascii="Times New Roman" w:hAnsi="Times New Roman" w:cs="Times New Roman"/>
          <w:i/>
          <w:sz w:val="24"/>
          <w:szCs w:val="24"/>
        </w:rPr>
        <w:t xml:space="preserve"> więcej, tyle samo, o ile więcej, o ile mniej</w:t>
      </w:r>
    </w:p>
    <w:p w:rsidR="005954B9" w:rsidRPr="0045064C" w:rsidRDefault="005954B9" w:rsidP="00D44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</w:t>
      </w:r>
      <w:r w:rsidR="00D44775" w:rsidRPr="0045064C">
        <w:rPr>
          <w:rFonts w:ascii="Times New Roman" w:hAnsi="Times New Roman" w:cs="Times New Roman"/>
          <w:sz w:val="24"/>
          <w:szCs w:val="24"/>
        </w:rPr>
        <w:t>h</w:t>
      </w:r>
    </w:p>
    <w:p w:rsidR="005954B9" w:rsidRPr="0045064C" w:rsidRDefault="00D44775" w:rsidP="00C671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Śpiewa piosenki, ćwiczy pamięć, poczucie rytmu</w:t>
      </w:r>
    </w:p>
    <w:p w:rsidR="005954B9" w:rsidRPr="0045064C" w:rsidRDefault="005954B9" w:rsidP="00D44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 w:rsidR="0033097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</w:t>
      </w:r>
      <w:r w:rsidR="00D44775" w:rsidRPr="0045064C">
        <w:rPr>
          <w:rFonts w:ascii="Times New Roman" w:hAnsi="Times New Roman" w:cs="Times New Roman"/>
          <w:sz w:val="24"/>
          <w:szCs w:val="24"/>
        </w:rPr>
        <w:t>-</w:t>
      </w:r>
      <w:r w:rsidRPr="0045064C">
        <w:rPr>
          <w:rFonts w:ascii="Times New Roman" w:hAnsi="Times New Roman" w:cs="Times New Roman"/>
          <w:sz w:val="24"/>
          <w:szCs w:val="24"/>
        </w:rPr>
        <w:t>podobnych oraz podczas prób pisania po śladzie liter i cyfr</w:t>
      </w:r>
    </w:p>
    <w:p w:rsidR="0045064C" w:rsidRDefault="005954B9" w:rsidP="005954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Uczy się rozpoznawania emocji oraz rozładowywania negatywnych emocji</w:t>
      </w:r>
    </w:p>
    <w:p w:rsidR="007F26A0" w:rsidRPr="0045064C" w:rsidRDefault="007F26A0" w:rsidP="0045064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br w:type="textWrapping" w:clear="all"/>
      </w:r>
    </w:p>
    <w:p w:rsidR="007F26A0" w:rsidRPr="0045064C" w:rsidRDefault="0045064C" w:rsidP="007F26A0">
      <w:pPr>
        <w:rPr>
          <w:rFonts w:ascii="Times New Roman" w:hAnsi="Times New Roman" w:cs="Times New Roman"/>
          <w:sz w:val="32"/>
          <w:szCs w:val="32"/>
        </w:rPr>
      </w:pPr>
      <w:r w:rsidRPr="0045064C">
        <w:rPr>
          <w:rFonts w:ascii="Times New Roman" w:hAnsi="Times New Roman" w:cs="Times New Roman"/>
          <w:sz w:val="32"/>
          <w:szCs w:val="32"/>
        </w:rPr>
        <w:lastRenderedPageBreak/>
        <w:t>PIOSENKA DO NAUKI:</w:t>
      </w:r>
    </w:p>
    <w:p w:rsidR="002F2DB5" w:rsidRDefault="005954B9" w:rsidP="005954B9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674EB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u w:val="single"/>
          <w:lang w:eastAsia="pl-PL"/>
        </w:rPr>
        <w:t>Choinkowe całusy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I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 Bombki, trąbki z czekolady, nawet słoń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i jabłuszka, i serduszka, i cukierków moc.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Taka słodka jest choinka – cmok, cmok, cmok.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Kto choinkę pocałuje, ten pokłuje nos.</w:t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2F2D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</w:t>
      </w:r>
      <w:r w:rsidRPr="004506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Ref.: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Kłuje nas raz po raz igiełkami,</w:t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właśnie tak darzy nas całusami</w:t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Kłuje nas raz po raz igiełkami,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lecz i tak mocno tak ją kochamy.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II.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Wstążki, książki, podarunków wielki stos,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gwiazdy, gwiazdki prosto z nieba, co wymarzył kto.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Taka hojna jest choinka – cmok, cmok, cmok.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Kto choinkę pocałuje, ten pokłuje nos.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506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Ref</w:t>
      </w:r>
      <w:r w:rsidRPr="004506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.: Kłuje nas </w:t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raz po raz…                         </w:t>
      </w:r>
      <w:r w:rsidR="002F2DB5">
        <w:rPr>
          <w:noProof/>
          <w:lang w:eastAsia="pl-PL"/>
        </w:rPr>
        <w:drawing>
          <wp:inline distT="0" distB="0" distL="0" distR="0">
            <wp:extent cx="4772025" cy="2781300"/>
            <wp:effectExtent l="19050" t="0" r="9525" b="0"/>
            <wp:docPr id="7" name="Obraz 7" descr="Konkurs ˝Choinka świąteczna˝ - Aktualności - Urząd Gminy Krasz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s ˝Choinka świąteczna˝ - Aktualności - Urząd Gminy Kraszew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</w:t>
      </w:r>
    </w:p>
    <w:p w:rsidR="006E4CF9" w:rsidRDefault="006E4CF9" w:rsidP="006E4CF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674EB" w:rsidRDefault="00A674EB" w:rsidP="006E4CF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aps/>
          <w:color w:val="C00000"/>
          <w:sz w:val="44"/>
          <w:szCs w:val="44"/>
          <w:lang w:eastAsia="pl-PL"/>
        </w:rPr>
      </w:pPr>
      <w:r w:rsidRPr="00A674EB">
        <w:rPr>
          <w:rFonts w:ascii="Times New Roman" w:eastAsia="Times New Roman" w:hAnsi="Times New Roman" w:cs="Times New Roman"/>
          <w:b/>
          <w:caps/>
          <w:color w:val="1F497D" w:themeColor="text2"/>
          <w:sz w:val="44"/>
          <w:szCs w:val="44"/>
          <w:lang w:eastAsia="pl-PL"/>
        </w:rPr>
        <w:lastRenderedPageBreak/>
        <w:t xml:space="preserve">RODZICU  </w:t>
      </w:r>
      <w:r w:rsidRPr="00A674EB">
        <w:rPr>
          <w:rFonts w:ascii="Times New Roman" w:eastAsia="Times New Roman" w:hAnsi="Times New Roman" w:cs="Times New Roman"/>
          <w:caps/>
          <w:color w:val="C00000"/>
          <w:sz w:val="44"/>
          <w:szCs w:val="4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aps/>
          <w:color w:val="C00000"/>
          <w:sz w:val="44"/>
          <w:szCs w:val="44"/>
          <w:lang w:eastAsia="pl-PL"/>
        </w:rPr>
        <w:t xml:space="preserve">      </w:t>
      </w:r>
      <w:r w:rsidRPr="00A674EB">
        <w:rPr>
          <w:rFonts w:ascii="Times New Roman" w:eastAsia="Times New Roman" w:hAnsi="Times New Roman" w:cs="Times New Roman"/>
          <w:caps/>
          <w:color w:val="C00000"/>
          <w:sz w:val="44"/>
          <w:szCs w:val="44"/>
          <w:lang w:eastAsia="pl-PL"/>
        </w:rPr>
        <w:t xml:space="preserve">                                                               -WARTO WIEDZIEĆ</w:t>
      </w:r>
    </w:p>
    <w:p w:rsidR="00A674EB" w:rsidRPr="00A674EB" w:rsidRDefault="00A674EB" w:rsidP="006E4CF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pl-PL"/>
        </w:rPr>
      </w:pPr>
    </w:p>
    <w:p w:rsidR="006E4CF9" w:rsidRPr="00A674EB" w:rsidRDefault="006E4CF9" w:rsidP="006E4CF9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674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Jak przygotować dziecko do nauki czytania?</w:t>
      </w:r>
    </w:p>
    <w:p w:rsidR="006E4CF9" w:rsidRPr="00A674EB" w:rsidRDefault="006E4CF9" w:rsidP="006E4CF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3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pojawia się tak zwane czytanie globalne czyli całościowe.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Dziecko nie rozpoznaje liter w wyrazie, ale w połączeniu z obrazkiem rozpoznaje go jako całość. Dobry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rozwój mowy , bogate słownictwo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i prawidłowa wymowa dziecka sprzyja kształtowaniu gotowości do nauki czytania.                                                                                                               Sześciolatek powinien już prawidłowo artykułować głoski. Należy kształtować motywację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samodzielnego cz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ytania. Pomaga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 literatura dziecięca. Dziecko zainteresowane słowem pisanym zaspokaja własną ciekawość, czerpie radość z poznawania i zdobywania nowych umiejętności i tym samym pokonuje trudności. Mobilizacją do dalszych wysiłków jest nagroda w formie pochwały osoby dorosłej.</w:t>
      </w:r>
    </w:p>
    <w:p w:rsidR="006E4CF9" w:rsidRPr="00343B4B" w:rsidRDefault="006E4CF9" w:rsidP="006E4CF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Proces czytania w przedszkolu kieruje się pewnymi zasadami dydaktycznymi: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A6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zasada stopniowania trudności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polega na przechodzeniu od ćwiczeń prostych do coraz bardziej złożonych,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6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zasada indywidualizacji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każde dziecko jest inne i w różnym czasie zdobywa umiejętności, zatem tez w innym czasie będzie przyswajało sobie litery,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6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zasada systematyczności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polega na rozłożeniu nauki czytania na cały rok przedszkolny, stopniowego wprowa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dzania liter oraz ich utrwalania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( wprowadzanie trzech-czterech liter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ciągu miesiąca).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Podczas przygotowania dzieci do nauki czytania ważne jest, aby zachować kolejne etapy.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najmłodszymi dziećmi prowadzi się ćwiczenia uwrażliwiające na odbieranie różnorodnych dźwięków z otoczenia, np. odgłosy instrumentów, zwierząt, zjawisk atmosferycznych, przedmiotów i dźwięków mowy ludzkiej. Kolejnym etapem są ćwiczenia doskonalące słuch językowy. Jest to kształtowanie pojęcia „zdania”. Dzieci zaczynają rozumieć, że w trakcie mówienia wypowiadamy, to o czym myślimy, tworząc w ten sposób zdanie.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Zaczynamy ćwiczen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ia od bardzo krótkich zdań: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np. „Ala ma kota”, „Ola ma psa”.                                                                                     Dzieci określają liczbę wyrazów w zdaniu. Można tutaj wykorzystać różne liczmany,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np. klocki, kasztany, patyczki. Potem zwiększamy poziom trudności dokładając kolejne wyrazy, rozbudowując 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nasze zdanie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np. „Ala ma małego kota”, „Ola ma dużego psa”.                                                             Takie zabawy z dzieckiem pozwalają mu zrozumieć, że w trakcie naszego mówienia można wyodrębnić zdania, a w nich wyrazy. Kiedy dziecko opanuje już umiejętność wyodrębniania wyrazów w zdaniu można przystąpić do zabaw, w których należy wyodrębnić sylaby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wyrazach, przeliczając te sylab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i określać ich liczbę. Gdy dziecko zna już kilka liter, można wprowadzić rebusy obrazkowo-literowe. Nauka czytania zaczyna się od czytania sylab. Czytanie sylabami wpływa pozytywnie na stopień rozumienia tekstu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poprawia płynność czytania. Jeżeli dziecko wyodrębnia już słuchowo zdania, wyrazy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sylaby, należy przystąpić do analizy i syntezy głoskowej wyrazów, czyli określania jakie głoski słychać na początku, na końcu i w środku wyrazu.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procesie nauki czytania bardzo ważne są zabawy doskonalące wrażliwość słuchową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spostrzegawczość wzrokową. Litera jest to znak graficzny, który piszemy i widzimy, natomiast głoska to odpowiednik słuchowy litery, który wymawiamy i słyszymy.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Powodem trudności w czytaniu u dzieci może być obniżony poziom funkcji psychicznych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 procesów poznawczych. Może im towarzyszyć niski poziom orientacji w przestrzeni</w:t>
      </w:r>
      <w:r w:rsid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A6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zaburzona lateralizacja. Również wady wzroku  i słuchu często utrudniają dokonywanie analizy wzrokowo-słuchowej. Dzieci w takimi problemami mylą często litery o podobnym kształcie i brzmieniu. Niewielkie trudności można niwelować samemu, natomiast niepokojące nas problemy należy skonsultować ze specjalistami, aby mogli postawić właściwą diagnozę.</w:t>
      </w:r>
    </w:p>
    <w:p w:rsidR="006E4CF9" w:rsidRPr="00A674EB" w:rsidRDefault="00A674EB" w:rsidP="006E4CF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Źródło: </w:t>
      </w:r>
      <w:r w:rsidR="006E4CF9" w:rsidRPr="00A674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Bliżej Przedszkola nr 7-8.214-215/2019, pod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E4CF9" w:rsidRPr="00A674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red. R. Halik, M. </w:t>
      </w:r>
      <w:r w:rsidR="00870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Stasińska,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E4CF9" w:rsidRPr="00A674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Łasocha, K. Gawlik,</w:t>
      </w:r>
      <w:r w:rsidR="00870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6E4CF9" w:rsidRPr="00A674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s. 36-37</w:t>
      </w:r>
    </w:p>
    <w:p w:rsidR="007F26A0" w:rsidRPr="0045064C" w:rsidRDefault="002F2DB5" w:rsidP="005954B9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       </w:t>
      </w:r>
    </w:p>
    <w:p w:rsidR="007F26A0" w:rsidRPr="007F26A0" w:rsidRDefault="0045064C" w:rsidP="007F2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F2DB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</w:t>
      </w:r>
    </w:p>
    <w:sectPr w:rsidR="007F26A0" w:rsidRPr="007F26A0" w:rsidSect="00F1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D7" w:rsidRDefault="00D559D7" w:rsidP="00C6718F">
      <w:pPr>
        <w:spacing w:after="0" w:line="240" w:lineRule="auto"/>
      </w:pPr>
      <w:r>
        <w:separator/>
      </w:r>
    </w:p>
  </w:endnote>
  <w:endnote w:type="continuationSeparator" w:id="1">
    <w:p w:rsidR="00D559D7" w:rsidRDefault="00D559D7" w:rsidP="00C6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D7" w:rsidRDefault="00D559D7" w:rsidP="00C6718F">
      <w:pPr>
        <w:spacing w:after="0" w:line="240" w:lineRule="auto"/>
      </w:pPr>
      <w:r>
        <w:separator/>
      </w:r>
    </w:p>
  </w:footnote>
  <w:footnote w:type="continuationSeparator" w:id="1">
    <w:p w:rsidR="00D559D7" w:rsidRDefault="00D559D7" w:rsidP="00C6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6B"/>
    <w:rsid w:val="00056529"/>
    <w:rsid w:val="000E2AAF"/>
    <w:rsid w:val="001F316B"/>
    <w:rsid w:val="002516D3"/>
    <w:rsid w:val="00266596"/>
    <w:rsid w:val="002F2DB5"/>
    <w:rsid w:val="0033097E"/>
    <w:rsid w:val="003B145E"/>
    <w:rsid w:val="0045064C"/>
    <w:rsid w:val="005954B9"/>
    <w:rsid w:val="006E4CF9"/>
    <w:rsid w:val="007F26A0"/>
    <w:rsid w:val="00870AEE"/>
    <w:rsid w:val="00A674EB"/>
    <w:rsid w:val="00AA577C"/>
    <w:rsid w:val="00B97DC9"/>
    <w:rsid w:val="00C6718F"/>
    <w:rsid w:val="00D44775"/>
    <w:rsid w:val="00D559D7"/>
    <w:rsid w:val="00D7596B"/>
    <w:rsid w:val="00F149BF"/>
    <w:rsid w:val="00FA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6B"/>
  </w:style>
  <w:style w:type="paragraph" w:styleId="Nagwek1">
    <w:name w:val="heading 1"/>
    <w:basedOn w:val="Normalny"/>
    <w:link w:val="Nagwek1Znak"/>
    <w:uiPriority w:val="9"/>
    <w:qFormat/>
    <w:rsid w:val="00595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54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18F"/>
  </w:style>
  <w:style w:type="paragraph" w:styleId="Stopka">
    <w:name w:val="footer"/>
    <w:basedOn w:val="Normalny"/>
    <w:link w:val="StopkaZnak"/>
    <w:uiPriority w:val="99"/>
    <w:semiHidden/>
    <w:unhideWhenUsed/>
    <w:rsid w:val="00C6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2020-12-06T15:32:00Z</dcterms:created>
  <dcterms:modified xsi:type="dcterms:W3CDTF">2020-12-13T08:42:00Z</dcterms:modified>
</cp:coreProperties>
</file>