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E9E80" w14:textId="77777777" w:rsidR="00F305BB" w:rsidRPr="00E7710A" w:rsidRDefault="00A250F1" w:rsidP="00B440DB">
      <w:pPr>
        <w:rPr>
          <w:rFonts w:ascii="Times New Roman" w:hAnsi="Times New Roman"/>
        </w:rPr>
      </w:pPr>
      <w:r w:rsidRPr="00E7710A">
        <w:rPr>
          <w:rFonts w:ascii="Times New Roman" w:hAnsi="Times New Roman"/>
          <w:noProof/>
          <w:lang w:eastAsia="sk-SK"/>
        </w:rPr>
        <w:drawing>
          <wp:inline distT="0" distB="0" distL="0" distR="0" wp14:anchorId="6EA88290" wp14:editId="51A5D1D0">
            <wp:extent cx="5757545" cy="719455"/>
            <wp:effectExtent l="0" t="0" r="0" b="0"/>
            <wp:docPr id="1" name="Obrázo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545" cy="719455"/>
                    </a:xfrm>
                    <a:prstGeom prst="rect">
                      <a:avLst/>
                    </a:prstGeom>
                    <a:noFill/>
                    <a:ln>
                      <a:noFill/>
                    </a:ln>
                  </pic:spPr>
                </pic:pic>
              </a:graphicData>
            </a:graphic>
          </wp:inline>
        </w:drawing>
      </w:r>
    </w:p>
    <w:p w14:paraId="0E837323" w14:textId="77777777" w:rsidR="00F305BB" w:rsidRPr="00E7710A" w:rsidRDefault="00F305BB" w:rsidP="00B440DB">
      <w:pPr>
        <w:jc w:val="center"/>
        <w:rPr>
          <w:rFonts w:ascii="Times New Roman" w:hAnsi="Times New Roman"/>
          <w:sz w:val="24"/>
          <w:szCs w:val="24"/>
        </w:rPr>
      </w:pPr>
    </w:p>
    <w:p w14:paraId="63E4C900" w14:textId="77777777" w:rsidR="00F305BB" w:rsidRPr="00E7710A" w:rsidRDefault="00F305BB" w:rsidP="00B440DB">
      <w:pPr>
        <w:jc w:val="center"/>
        <w:rPr>
          <w:rFonts w:ascii="Times New Roman" w:hAnsi="Times New Roman"/>
          <w:b/>
          <w:sz w:val="28"/>
          <w:szCs w:val="28"/>
        </w:rPr>
      </w:pPr>
      <w:r w:rsidRPr="00E7710A">
        <w:rPr>
          <w:rFonts w:ascii="Times New Roman" w:hAnsi="Times New Roman"/>
          <w:b/>
          <w:sz w:val="28"/>
          <w:szCs w:val="28"/>
        </w:rPr>
        <w:t xml:space="preserve">Správa o činnosti pedagogického klubu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4"/>
        <w:gridCol w:w="4598"/>
      </w:tblGrid>
      <w:tr w:rsidR="00F305BB" w:rsidRPr="00E7710A" w14:paraId="01C3B990" w14:textId="77777777" w:rsidTr="00E7710A">
        <w:tc>
          <w:tcPr>
            <w:tcW w:w="4464" w:type="dxa"/>
          </w:tcPr>
          <w:p w14:paraId="25BB6847" w14:textId="77777777" w:rsidR="00F305BB" w:rsidRPr="00E7710A" w:rsidRDefault="00F305BB" w:rsidP="001620FF">
            <w:pPr>
              <w:pStyle w:val="Odsekzoznamu"/>
              <w:numPr>
                <w:ilvl w:val="0"/>
                <w:numId w:val="5"/>
              </w:numPr>
              <w:spacing w:after="0" w:line="240" w:lineRule="auto"/>
              <w:rPr>
                <w:rFonts w:ascii="Times New Roman" w:hAnsi="Times New Roman"/>
              </w:rPr>
            </w:pPr>
            <w:r w:rsidRPr="00E7710A">
              <w:rPr>
                <w:rFonts w:ascii="Times New Roman" w:hAnsi="Times New Roman"/>
              </w:rPr>
              <w:t>Prioritná os</w:t>
            </w:r>
          </w:p>
        </w:tc>
        <w:tc>
          <w:tcPr>
            <w:tcW w:w="4598" w:type="dxa"/>
          </w:tcPr>
          <w:p w14:paraId="219C3C58" w14:textId="77777777" w:rsidR="00F305BB" w:rsidRPr="00E7710A" w:rsidRDefault="00F305BB" w:rsidP="007B6C7D">
            <w:pPr>
              <w:tabs>
                <w:tab w:val="left" w:pos="4007"/>
              </w:tabs>
              <w:spacing w:after="0" w:line="240" w:lineRule="auto"/>
              <w:rPr>
                <w:rFonts w:ascii="Times New Roman" w:hAnsi="Times New Roman"/>
              </w:rPr>
            </w:pPr>
            <w:r w:rsidRPr="00E7710A">
              <w:rPr>
                <w:rFonts w:ascii="Times New Roman" w:hAnsi="Times New Roman"/>
              </w:rPr>
              <w:t>Vzdelávanie</w:t>
            </w:r>
          </w:p>
        </w:tc>
      </w:tr>
      <w:tr w:rsidR="00F305BB" w:rsidRPr="00E7710A" w14:paraId="70451B33" w14:textId="77777777" w:rsidTr="00E7710A">
        <w:tc>
          <w:tcPr>
            <w:tcW w:w="4464" w:type="dxa"/>
          </w:tcPr>
          <w:p w14:paraId="4CB288A0" w14:textId="77777777" w:rsidR="00F305BB" w:rsidRPr="00E7710A" w:rsidRDefault="00F305BB" w:rsidP="001620FF">
            <w:pPr>
              <w:pStyle w:val="Odsekzoznamu"/>
              <w:numPr>
                <w:ilvl w:val="0"/>
                <w:numId w:val="5"/>
              </w:numPr>
              <w:spacing w:after="0" w:line="240" w:lineRule="auto"/>
              <w:rPr>
                <w:rFonts w:ascii="Times New Roman" w:hAnsi="Times New Roman"/>
              </w:rPr>
            </w:pPr>
            <w:r w:rsidRPr="00E7710A">
              <w:rPr>
                <w:rFonts w:ascii="Times New Roman" w:hAnsi="Times New Roman"/>
              </w:rPr>
              <w:t>Špecifický cieľ</w:t>
            </w:r>
          </w:p>
        </w:tc>
        <w:tc>
          <w:tcPr>
            <w:tcW w:w="4598" w:type="dxa"/>
          </w:tcPr>
          <w:p w14:paraId="78304E9F" w14:textId="0406337E" w:rsidR="00F305BB" w:rsidRPr="00E7710A" w:rsidRDefault="00E33AAA" w:rsidP="001620FF">
            <w:pPr>
              <w:tabs>
                <w:tab w:val="left" w:pos="4007"/>
              </w:tabs>
              <w:spacing w:after="0" w:line="240" w:lineRule="auto"/>
              <w:jc w:val="both"/>
              <w:rPr>
                <w:rFonts w:ascii="Times New Roman" w:hAnsi="Times New Roman"/>
              </w:rPr>
            </w:pPr>
            <w:r w:rsidRPr="00E7710A">
              <w:rPr>
                <w:rFonts w:ascii="Times New Roman" w:hAnsi="Times New Roman"/>
              </w:rPr>
              <w:t>1.2.1 Zvýšiť kvalitu odborného vzdelávania a prípravy reflektujúc potreby trhu práce</w:t>
            </w:r>
          </w:p>
        </w:tc>
      </w:tr>
      <w:tr w:rsidR="00F305BB" w:rsidRPr="00E7710A" w14:paraId="0DBB0123" w14:textId="77777777" w:rsidTr="00E7710A">
        <w:tc>
          <w:tcPr>
            <w:tcW w:w="4464" w:type="dxa"/>
          </w:tcPr>
          <w:p w14:paraId="26317408" w14:textId="77777777" w:rsidR="00F305BB" w:rsidRPr="00E7710A" w:rsidRDefault="00F305BB" w:rsidP="001620FF">
            <w:pPr>
              <w:pStyle w:val="Odsekzoznamu"/>
              <w:numPr>
                <w:ilvl w:val="0"/>
                <w:numId w:val="5"/>
              </w:numPr>
              <w:spacing w:after="0" w:line="240" w:lineRule="auto"/>
              <w:rPr>
                <w:rFonts w:ascii="Times New Roman" w:hAnsi="Times New Roman"/>
              </w:rPr>
            </w:pPr>
            <w:r w:rsidRPr="00E7710A">
              <w:rPr>
                <w:rFonts w:ascii="Times New Roman" w:hAnsi="Times New Roman"/>
              </w:rPr>
              <w:t>Prijímateľ</w:t>
            </w:r>
          </w:p>
        </w:tc>
        <w:tc>
          <w:tcPr>
            <w:tcW w:w="4598" w:type="dxa"/>
          </w:tcPr>
          <w:p w14:paraId="523D1E2A" w14:textId="1ECDEED2" w:rsidR="00F305BB" w:rsidRPr="00E7710A" w:rsidRDefault="00E623A1" w:rsidP="007B6C7D">
            <w:pPr>
              <w:tabs>
                <w:tab w:val="left" w:pos="4007"/>
              </w:tabs>
              <w:spacing w:after="0" w:line="240" w:lineRule="auto"/>
              <w:rPr>
                <w:rFonts w:ascii="Times New Roman" w:hAnsi="Times New Roman"/>
              </w:rPr>
            </w:pPr>
            <w:r w:rsidRPr="00E7710A">
              <w:rPr>
                <w:rFonts w:ascii="Times New Roman" w:hAnsi="Times New Roman"/>
              </w:rPr>
              <w:t>Súkromná stredná odborná škola – ELBA, Smetanova 2, Prešov</w:t>
            </w:r>
          </w:p>
        </w:tc>
      </w:tr>
      <w:tr w:rsidR="00F305BB" w:rsidRPr="00E7710A" w14:paraId="5675501F" w14:textId="77777777" w:rsidTr="00E7710A">
        <w:tc>
          <w:tcPr>
            <w:tcW w:w="4464" w:type="dxa"/>
          </w:tcPr>
          <w:p w14:paraId="5A2740F4" w14:textId="77777777" w:rsidR="00F305BB" w:rsidRPr="00E7710A" w:rsidRDefault="00F305BB" w:rsidP="001620FF">
            <w:pPr>
              <w:pStyle w:val="Odsekzoznamu"/>
              <w:numPr>
                <w:ilvl w:val="0"/>
                <w:numId w:val="5"/>
              </w:numPr>
              <w:spacing w:after="0" w:line="240" w:lineRule="auto"/>
              <w:rPr>
                <w:rFonts w:ascii="Times New Roman" w:hAnsi="Times New Roman"/>
              </w:rPr>
            </w:pPr>
            <w:r w:rsidRPr="00E7710A">
              <w:rPr>
                <w:rFonts w:ascii="Times New Roman" w:hAnsi="Times New Roman"/>
              </w:rPr>
              <w:t>Názov projektu</w:t>
            </w:r>
          </w:p>
        </w:tc>
        <w:tc>
          <w:tcPr>
            <w:tcW w:w="4598" w:type="dxa"/>
          </w:tcPr>
          <w:p w14:paraId="2EF3B50C" w14:textId="64ADCCAE" w:rsidR="00F305BB" w:rsidRPr="00E7710A" w:rsidRDefault="00E623A1" w:rsidP="007B6C7D">
            <w:pPr>
              <w:tabs>
                <w:tab w:val="left" w:pos="4007"/>
              </w:tabs>
              <w:spacing w:after="0" w:line="240" w:lineRule="auto"/>
              <w:rPr>
                <w:rFonts w:ascii="Times New Roman" w:hAnsi="Times New Roman"/>
              </w:rPr>
            </w:pPr>
            <w:r w:rsidRPr="00E7710A">
              <w:rPr>
                <w:rFonts w:ascii="Times New Roman" w:hAnsi="Times New Roman"/>
              </w:rPr>
              <w:t>Vzdelávanie 4.0 – prepojenie teórie s praxou</w:t>
            </w:r>
          </w:p>
        </w:tc>
      </w:tr>
      <w:tr w:rsidR="00F305BB" w:rsidRPr="00E7710A" w14:paraId="3A509938" w14:textId="77777777" w:rsidTr="00E7710A">
        <w:tc>
          <w:tcPr>
            <w:tcW w:w="4464" w:type="dxa"/>
          </w:tcPr>
          <w:p w14:paraId="6D8F8907" w14:textId="77777777" w:rsidR="00F305BB" w:rsidRPr="00E7710A" w:rsidRDefault="00F305BB" w:rsidP="001620FF">
            <w:pPr>
              <w:pStyle w:val="Odsekzoznamu"/>
              <w:numPr>
                <w:ilvl w:val="0"/>
                <w:numId w:val="5"/>
              </w:numPr>
              <w:spacing w:after="0" w:line="240" w:lineRule="auto"/>
              <w:rPr>
                <w:rFonts w:ascii="Times New Roman" w:hAnsi="Times New Roman"/>
              </w:rPr>
            </w:pPr>
            <w:r w:rsidRPr="00E7710A">
              <w:rPr>
                <w:rFonts w:ascii="Times New Roman" w:hAnsi="Times New Roman"/>
              </w:rPr>
              <w:t>Kód projektu  ITMS2014+</w:t>
            </w:r>
          </w:p>
        </w:tc>
        <w:tc>
          <w:tcPr>
            <w:tcW w:w="4598" w:type="dxa"/>
          </w:tcPr>
          <w:p w14:paraId="3688D498" w14:textId="69E8CBC2" w:rsidR="00F305BB" w:rsidRPr="00E7710A" w:rsidRDefault="00E33AAA" w:rsidP="007B6C7D">
            <w:pPr>
              <w:tabs>
                <w:tab w:val="left" w:pos="4007"/>
              </w:tabs>
              <w:spacing w:after="0" w:line="240" w:lineRule="auto"/>
              <w:rPr>
                <w:rFonts w:ascii="Times New Roman" w:hAnsi="Times New Roman"/>
              </w:rPr>
            </w:pPr>
            <w:r w:rsidRPr="00E7710A">
              <w:rPr>
                <w:rFonts w:ascii="Times New Roman" w:hAnsi="Times New Roman"/>
              </w:rPr>
              <w:t>31201</w:t>
            </w:r>
            <w:r w:rsidR="000805CA" w:rsidRPr="00E7710A">
              <w:rPr>
                <w:rFonts w:ascii="Times New Roman" w:hAnsi="Times New Roman"/>
              </w:rPr>
              <w:t>1</w:t>
            </w:r>
            <w:r w:rsidRPr="00E7710A">
              <w:rPr>
                <w:rFonts w:ascii="Times New Roman" w:hAnsi="Times New Roman"/>
              </w:rPr>
              <w:t>A</w:t>
            </w:r>
            <w:r w:rsidR="00E623A1" w:rsidRPr="00E7710A">
              <w:rPr>
                <w:rFonts w:ascii="Times New Roman" w:hAnsi="Times New Roman"/>
              </w:rPr>
              <w:t>DL9</w:t>
            </w:r>
          </w:p>
        </w:tc>
      </w:tr>
      <w:tr w:rsidR="00F305BB" w:rsidRPr="00E7710A" w14:paraId="30F7ACDB" w14:textId="77777777" w:rsidTr="00E7710A">
        <w:tc>
          <w:tcPr>
            <w:tcW w:w="4464" w:type="dxa"/>
          </w:tcPr>
          <w:p w14:paraId="4112D68E" w14:textId="77777777" w:rsidR="00F305BB" w:rsidRPr="00E7710A" w:rsidRDefault="00F305BB" w:rsidP="001620FF">
            <w:pPr>
              <w:pStyle w:val="Odsekzoznamu"/>
              <w:numPr>
                <w:ilvl w:val="0"/>
                <w:numId w:val="5"/>
              </w:numPr>
              <w:spacing w:after="0" w:line="240" w:lineRule="auto"/>
              <w:rPr>
                <w:rFonts w:ascii="Times New Roman" w:hAnsi="Times New Roman"/>
              </w:rPr>
            </w:pPr>
            <w:r w:rsidRPr="00E7710A">
              <w:rPr>
                <w:rFonts w:ascii="Times New Roman" w:hAnsi="Times New Roman"/>
              </w:rPr>
              <w:t xml:space="preserve">Názov pedagogického klubu </w:t>
            </w:r>
          </w:p>
        </w:tc>
        <w:tc>
          <w:tcPr>
            <w:tcW w:w="4598" w:type="dxa"/>
          </w:tcPr>
          <w:p w14:paraId="0ABDDDEE" w14:textId="3B733CFE" w:rsidR="00F305BB" w:rsidRPr="00E7710A" w:rsidRDefault="00E623A1" w:rsidP="007B6C7D">
            <w:pPr>
              <w:tabs>
                <w:tab w:val="left" w:pos="4007"/>
              </w:tabs>
              <w:spacing w:after="0" w:line="240" w:lineRule="auto"/>
              <w:rPr>
                <w:rFonts w:ascii="Times New Roman" w:hAnsi="Times New Roman"/>
              </w:rPr>
            </w:pPr>
            <w:r w:rsidRPr="00E7710A">
              <w:rPr>
                <w:rFonts w:ascii="Times New Roman" w:hAnsi="Times New Roman"/>
              </w:rPr>
              <w:t>Pedagogický klub čitateľskej gramotnosti a kritického myslenia – prierezové témy.</w:t>
            </w:r>
          </w:p>
        </w:tc>
      </w:tr>
      <w:tr w:rsidR="00F305BB" w:rsidRPr="00E7710A" w14:paraId="21CBBE4F" w14:textId="77777777" w:rsidTr="00E7710A">
        <w:tc>
          <w:tcPr>
            <w:tcW w:w="4464" w:type="dxa"/>
          </w:tcPr>
          <w:p w14:paraId="28AF2CA5" w14:textId="77777777" w:rsidR="00F305BB" w:rsidRPr="00E7710A" w:rsidRDefault="00F305BB" w:rsidP="001620FF">
            <w:pPr>
              <w:pStyle w:val="Odsekzoznamu"/>
              <w:numPr>
                <w:ilvl w:val="0"/>
                <w:numId w:val="5"/>
              </w:numPr>
              <w:spacing w:after="0" w:line="240" w:lineRule="auto"/>
              <w:rPr>
                <w:rFonts w:ascii="Times New Roman" w:hAnsi="Times New Roman"/>
              </w:rPr>
            </w:pPr>
            <w:r w:rsidRPr="00E7710A">
              <w:rPr>
                <w:rFonts w:ascii="Times New Roman" w:hAnsi="Times New Roman"/>
              </w:rPr>
              <w:t>Dátum stretnutia  pedagogického klubu</w:t>
            </w:r>
          </w:p>
        </w:tc>
        <w:tc>
          <w:tcPr>
            <w:tcW w:w="4598" w:type="dxa"/>
          </w:tcPr>
          <w:p w14:paraId="63507CAC" w14:textId="69CA7A44" w:rsidR="00F305BB" w:rsidRPr="00E7710A" w:rsidRDefault="00E7710A" w:rsidP="007B6C7D">
            <w:pPr>
              <w:tabs>
                <w:tab w:val="left" w:pos="4007"/>
              </w:tabs>
              <w:spacing w:after="0" w:line="240" w:lineRule="auto"/>
              <w:rPr>
                <w:rFonts w:ascii="Times New Roman" w:hAnsi="Times New Roman"/>
              </w:rPr>
            </w:pPr>
            <w:r w:rsidRPr="00E7710A">
              <w:rPr>
                <w:rFonts w:ascii="Times New Roman" w:hAnsi="Times New Roman"/>
              </w:rPr>
              <w:t>6. októbra 2020</w:t>
            </w:r>
          </w:p>
        </w:tc>
      </w:tr>
      <w:tr w:rsidR="00F305BB" w:rsidRPr="00E7710A" w14:paraId="21BCA1E3" w14:textId="77777777" w:rsidTr="00E7710A">
        <w:tc>
          <w:tcPr>
            <w:tcW w:w="4464" w:type="dxa"/>
          </w:tcPr>
          <w:p w14:paraId="20509ECA" w14:textId="77777777" w:rsidR="00F305BB" w:rsidRPr="00E7710A" w:rsidRDefault="00F305BB" w:rsidP="001620FF">
            <w:pPr>
              <w:pStyle w:val="Odsekzoznamu"/>
              <w:numPr>
                <w:ilvl w:val="0"/>
                <w:numId w:val="5"/>
              </w:numPr>
              <w:spacing w:after="0" w:line="240" w:lineRule="auto"/>
              <w:rPr>
                <w:rFonts w:ascii="Times New Roman" w:hAnsi="Times New Roman"/>
              </w:rPr>
            </w:pPr>
            <w:r w:rsidRPr="00E7710A">
              <w:rPr>
                <w:rFonts w:ascii="Times New Roman" w:hAnsi="Times New Roman"/>
              </w:rPr>
              <w:t>Miesto stretnutia  pedagogického klubu</w:t>
            </w:r>
          </w:p>
        </w:tc>
        <w:tc>
          <w:tcPr>
            <w:tcW w:w="4598" w:type="dxa"/>
          </w:tcPr>
          <w:p w14:paraId="4FE866CD" w14:textId="265A6C97" w:rsidR="00F305BB" w:rsidRPr="00E7710A" w:rsidRDefault="00E7710A" w:rsidP="007B6C7D">
            <w:pPr>
              <w:tabs>
                <w:tab w:val="left" w:pos="4007"/>
              </w:tabs>
              <w:spacing w:after="0" w:line="240" w:lineRule="auto"/>
              <w:rPr>
                <w:rFonts w:ascii="Times New Roman" w:hAnsi="Times New Roman"/>
              </w:rPr>
            </w:pPr>
            <w:r w:rsidRPr="00E7710A">
              <w:rPr>
                <w:rFonts w:ascii="Times New Roman" w:hAnsi="Times New Roman"/>
              </w:rPr>
              <w:t>SSOŠ ELBA Smetanova 2, Prešov</w:t>
            </w:r>
          </w:p>
        </w:tc>
      </w:tr>
      <w:tr w:rsidR="00F305BB" w:rsidRPr="00E7710A" w14:paraId="034D716D" w14:textId="77777777" w:rsidTr="00E7710A">
        <w:tc>
          <w:tcPr>
            <w:tcW w:w="4464" w:type="dxa"/>
          </w:tcPr>
          <w:p w14:paraId="5C9B4C04" w14:textId="77777777" w:rsidR="00F305BB" w:rsidRPr="00E7710A" w:rsidRDefault="00F305BB" w:rsidP="001620FF">
            <w:pPr>
              <w:pStyle w:val="Odsekzoznamu"/>
              <w:numPr>
                <w:ilvl w:val="0"/>
                <w:numId w:val="5"/>
              </w:numPr>
              <w:spacing w:after="0" w:line="240" w:lineRule="auto"/>
              <w:rPr>
                <w:rFonts w:ascii="Times New Roman" w:hAnsi="Times New Roman"/>
              </w:rPr>
            </w:pPr>
            <w:r w:rsidRPr="00E7710A">
              <w:rPr>
                <w:rFonts w:ascii="Times New Roman" w:hAnsi="Times New Roman"/>
              </w:rPr>
              <w:t>Meno koordinátora pedagogického klubu</w:t>
            </w:r>
          </w:p>
        </w:tc>
        <w:tc>
          <w:tcPr>
            <w:tcW w:w="4598" w:type="dxa"/>
          </w:tcPr>
          <w:p w14:paraId="4CC02B64" w14:textId="6074C582" w:rsidR="00F305BB" w:rsidRPr="00E7710A" w:rsidRDefault="00E7710A" w:rsidP="007B6C7D">
            <w:pPr>
              <w:tabs>
                <w:tab w:val="left" w:pos="4007"/>
              </w:tabs>
              <w:spacing w:after="0" w:line="240" w:lineRule="auto"/>
              <w:rPr>
                <w:rFonts w:ascii="Times New Roman" w:hAnsi="Times New Roman"/>
              </w:rPr>
            </w:pPr>
            <w:r w:rsidRPr="00E7710A">
              <w:rPr>
                <w:rFonts w:ascii="Times New Roman" w:hAnsi="Times New Roman"/>
              </w:rPr>
              <w:t>Mgr. Romana Birošová, MBA</w:t>
            </w:r>
          </w:p>
        </w:tc>
      </w:tr>
      <w:tr w:rsidR="00F305BB" w:rsidRPr="00E7710A" w14:paraId="76CEECEC" w14:textId="77777777" w:rsidTr="00E7710A">
        <w:tc>
          <w:tcPr>
            <w:tcW w:w="4464" w:type="dxa"/>
          </w:tcPr>
          <w:p w14:paraId="4D050AC2" w14:textId="77777777" w:rsidR="00F305BB" w:rsidRPr="00E7710A" w:rsidRDefault="00F305BB" w:rsidP="001620FF">
            <w:pPr>
              <w:pStyle w:val="Odsekzoznamu"/>
              <w:numPr>
                <w:ilvl w:val="0"/>
                <w:numId w:val="5"/>
              </w:numPr>
              <w:spacing w:after="0" w:line="240" w:lineRule="auto"/>
              <w:rPr>
                <w:rFonts w:ascii="Times New Roman" w:hAnsi="Times New Roman"/>
              </w:rPr>
            </w:pPr>
            <w:r w:rsidRPr="00E7710A">
              <w:rPr>
                <w:rFonts w:ascii="Times New Roman" w:hAnsi="Times New Roman"/>
              </w:rPr>
              <w:t>Odkaz na webové sídlo zverejnenej správy</w:t>
            </w:r>
          </w:p>
        </w:tc>
        <w:tc>
          <w:tcPr>
            <w:tcW w:w="4598" w:type="dxa"/>
          </w:tcPr>
          <w:p w14:paraId="5A349A78" w14:textId="77777777" w:rsidR="00E7710A" w:rsidRPr="00E7710A" w:rsidRDefault="00E7710A" w:rsidP="00E7710A">
            <w:pPr>
              <w:spacing w:after="0" w:line="240" w:lineRule="auto"/>
              <w:rPr>
                <w:rFonts w:ascii="Times New Roman" w:hAnsi="Times New Roman"/>
                <w:sz w:val="24"/>
                <w:szCs w:val="24"/>
                <w:lang w:eastAsia="sk-SK"/>
              </w:rPr>
            </w:pPr>
            <w:r w:rsidRPr="00E7710A">
              <w:rPr>
                <w:rFonts w:ascii="Times New Roman" w:hAnsi="Times New Roman"/>
                <w:sz w:val="24"/>
                <w:szCs w:val="24"/>
                <w:lang w:eastAsia="sk-SK"/>
              </w:rPr>
              <w:t>https://ssoselba.edupage.org/a/pedagogicky-klub-c-1</w:t>
            </w:r>
          </w:p>
          <w:p w14:paraId="779DABA6" w14:textId="77777777" w:rsidR="00F305BB" w:rsidRPr="00E7710A" w:rsidRDefault="00F305BB" w:rsidP="006D34A2">
            <w:pPr>
              <w:spacing w:after="0" w:line="240" w:lineRule="auto"/>
              <w:rPr>
                <w:rFonts w:ascii="Times New Roman" w:hAnsi="Times New Roman"/>
              </w:rPr>
            </w:pPr>
          </w:p>
        </w:tc>
      </w:tr>
    </w:tbl>
    <w:p w14:paraId="7B64100B" w14:textId="77777777" w:rsidR="00F305BB" w:rsidRPr="00E7710A"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E7710A" w14:paraId="6266E01D" w14:textId="77777777" w:rsidTr="006A62A3">
        <w:trPr>
          <w:trHeight w:val="841"/>
        </w:trPr>
        <w:tc>
          <w:tcPr>
            <w:tcW w:w="9212" w:type="dxa"/>
          </w:tcPr>
          <w:p w14:paraId="48C86F01" w14:textId="77777777" w:rsidR="00F305BB" w:rsidRPr="00E7710A" w:rsidRDefault="00F305BB" w:rsidP="00AC5461">
            <w:pPr>
              <w:pStyle w:val="Odsekzoznamu"/>
              <w:numPr>
                <w:ilvl w:val="0"/>
                <w:numId w:val="5"/>
              </w:numPr>
              <w:tabs>
                <w:tab w:val="left" w:pos="1114"/>
              </w:tabs>
              <w:spacing w:after="0" w:line="240" w:lineRule="auto"/>
              <w:rPr>
                <w:rFonts w:ascii="Times New Roman" w:hAnsi="Times New Roman"/>
              </w:rPr>
            </w:pPr>
            <w:r w:rsidRPr="00E7710A">
              <w:rPr>
                <w:rFonts w:ascii="Times New Roman" w:hAnsi="Times New Roman"/>
                <w:b/>
              </w:rPr>
              <w:t>Manažérske zhrnuti</w:t>
            </w:r>
            <w:r w:rsidR="00A250F1" w:rsidRPr="00E7710A">
              <w:rPr>
                <w:rFonts w:ascii="Times New Roman" w:hAnsi="Times New Roman"/>
                <w:b/>
              </w:rPr>
              <w:t>e:</w:t>
            </w:r>
          </w:p>
          <w:p w14:paraId="4C5760B0" w14:textId="77777777" w:rsidR="001B7A7F" w:rsidRPr="00E7710A" w:rsidRDefault="001B7A7F" w:rsidP="001B7A7F">
            <w:pPr>
              <w:pStyle w:val="Odsekzoznamu"/>
              <w:tabs>
                <w:tab w:val="left" w:pos="1114"/>
              </w:tabs>
              <w:spacing w:after="0" w:line="240" w:lineRule="auto"/>
              <w:rPr>
                <w:rFonts w:ascii="Times New Roman" w:hAnsi="Times New Roman"/>
              </w:rPr>
            </w:pPr>
          </w:p>
          <w:p w14:paraId="4F252C49" w14:textId="52D82059" w:rsidR="00EE1416" w:rsidRPr="00E7710A" w:rsidRDefault="00E623A1" w:rsidP="00EE1416">
            <w:pPr>
              <w:tabs>
                <w:tab w:val="left" w:pos="1114"/>
              </w:tabs>
              <w:spacing w:after="0" w:line="360" w:lineRule="auto"/>
              <w:rPr>
                <w:rFonts w:ascii="Times New Roman" w:hAnsi="Times New Roman"/>
              </w:rPr>
            </w:pPr>
            <w:r w:rsidRPr="00E7710A">
              <w:rPr>
                <w:rFonts w:ascii="Times New Roman" w:hAnsi="Times New Roman"/>
              </w:rPr>
              <w:t xml:space="preserve">Cieľom </w:t>
            </w:r>
            <w:r w:rsidR="000805CA" w:rsidRPr="00E7710A">
              <w:rPr>
                <w:rFonts w:ascii="Times New Roman" w:hAnsi="Times New Roman"/>
              </w:rPr>
              <w:t>zasadnutia</w:t>
            </w:r>
            <w:r w:rsidRPr="00E7710A">
              <w:rPr>
                <w:rFonts w:ascii="Times New Roman" w:hAnsi="Times New Roman"/>
              </w:rPr>
              <w:t xml:space="preserve"> pedagogického klubu bola diskusia a predstavenie efektívnych metód rozvoja čitateľskej gramotnosti</w:t>
            </w:r>
            <w:r w:rsidR="000805CA" w:rsidRPr="00E7710A">
              <w:rPr>
                <w:rFonts w:ascii="Times New Roman" w:hAnsi="Times New Roman"/>
              </w:rPr>
              <w:t xml:space="preserve">. </w:t>
            </w:r>
            <w:r w:rsidRPr="00E7710A">
              <w:rPr>
                <w:rFonts w:ascii="Times New Roman" w:hAnsi="Times New Roman"/>
              </w:rPr>
              <w:t>Účastníci diskutovali a zdieľali odborné názory na efektívne metódy</w:t>
            </w:r>
            <w:r w:rsidR="006E7D94" w:rsidRPr="00E7710A">
              <w:rPr>
                <w:rFonts w:ascii="Times New Roman" w:hAnsi="Times New Roman"/>
              </w:rPr>
              <w:t xml:space="preserve"> rozvoja</w:t>
            </w:r>
            <w:r w:rsidRPr="00E7710A">
              <w:rPr>
                <w:rFonts w:ascii="Times New Roman" w:hAnsi="Times New Roman"/>
              </w:rPr>
              <w:t xml:space="preserve"> predmetnej gramotnosti. Oboznámili sa aj s deskriptormi úrovne kvalifikácie.</w:t>
            </w:r>
          </w:p>
          <w:p w14:paraId="106E4412" w14:textId="77777777" w:rsidR="00E623A1" w:rsidRPr="00E7710A" w:rsidRDefault="00E623A1" w:rsidP="00EE1416">
            <w:pPr>
              <w:tabs>
                <w:tab w:val="left" w:pos="1114"/>
              </w:tabs>
              <w:spacing w:after="0" w:line="360" w:lineRule="auto"/>
              <w:rPr>
                <w:rFonts w:ascii="Times New Roman" w:hAnsi="Times New Roman"/>
              </w:rPr>
            </w:pPr>
          </w:p>
          <w:p w14:paraId="6020B905" w14:textId="3DFE4E2C" w:rsidR="001B7A7F" w:rsidRPr="00E7710A" w:rsidRDefault="001B75B2" w:rsidP="00EE1416">
            <w:pPr>
              <w:tabs>
                <w:tab w:val="left" w:pos="1114"/>
              </w:tabs>
              <w:spacing w:after="0" w:line="360" w:lineRule="auto"/>
              <w:rPr>
                <w:rFonts w:ascii="Times New Roman" w:hAnsi="Times New Roman"/>
              </w:rPr>
            </w:pPr>
            <w:r w:rsidRPr="00E7710A">
              <w:rPr>
                <w:rFonts w:ascii="Times New Roman" w:hAnsi="Times New Roman"/>
              </w:rPr>
              <w:t>Kľúčové slová</w:t>
            </w:r>
            <w:r w:rsidR="00405AE8" w:rsidRPr="00E7710A">
              <w:rPr>
                <w:rFonts w:ascii="Times New Roman" w:hAnsi="Times New Roman"/>
              </w:rPr>
              <w:t xml:space="preserve">: </w:t>
            </w:r>
            <w:r w:rsidR="00E623A1" w:rsidRPr="00E7710A">
              <w:rPr>
                <w:rFonts w:ascii="Times New Roman" w:hAnsi="Times New Roman"/>
              </w:rPr>
              <w:t>čitateľská gramotnosť, metódy rozvoja, kritické myslenie, vzdelávanie 4.0.</w:t>
            </w:r>
          </w:p>
        </w:tc>
      </w:tr>
      <w:tr w:rsidR="00F305BB" w:rsidRPr="00E7710A" w14:paraId="135EF4B7" w14:textId="77777777" w:rsidTr="00DB7414">
        <w:trPr>
          <w:trHeight w:val="1559"/>
        </w:trPr>
        <w:tc>
          <w:tcPr>
            <w:tcW w:w="9212" w:type="dxa"/>
          </w:tcPr>
          <w:p w14:paraId="1FB09693" w14:textId="77777777" w:rsidR="00F305BB" w:rsidRPr="00E7710A" w:rsidRDefault="00F305BB" w:rsidP="007B6C7D">
            <w:pPr>
              <w:pStyle w:val="Odsekzoznamu"/>
              <w:numPr>
                <w:ilvl w:val="0"/>
                <w:numId w:val="5"/>
              </w:numPr>
              <w:tabs>
                <w:tab w:val="left" w:pos="1114"/>
              </w:tabs>
              <w:spacing w:after="0" w:line="240" w:lineRule="auto"/>
              <w:rPr>
                <w:rFonts w:ascii="Times New Roman" w:hAnsi="Times New Roman"/>
              </w:rPr>
            </w:pPr>
            <w:r w:rsidRPr="00E7710A">
              <w:rPr>
                <w:rFonts w:ascii="Times New Roman" w:hAnsi="Times New Roman"/>
                <w:b/>
              </w:rPr>
              <w:t>Hlavné body, témy stretnutia, zhrnutie priebehu stretnutia:</w:t>
            </w:r>
            <w:r w:rsidRPr="00E7710A">
              <w:rPr>
                <w:rFonts w:ascii="Times New Roman" w:hAnsi="Times New Roman"/>
              </w:rPr>
              <w:t xml:space="preserve"> </w:t>
            </w:r>
          </w:p>
          <w:p w14:paraId="548D374E" w14:textId="77777777" w:rsidR="00F305BB" w:rsidRPr="00E7710A" w:rsidRDefault="00F305BB" w:rsidP="007B6C7D">
            <w:pPr>
              <w:tabs>
                <w:tab w:val="left" w:pos="1114"/>
              </w:tabs>
              <w:spacing w:after="0" w:line="240" w:lineRule="auto"/>
              <w:rPr>
                <w:rFonts w:ascii="Times New Roman" w:hAnsi="Times New Roman"/>
              </w:rPr>
            </w:pPr>
          </w:p>
          <w:p w14:paraId="488F8420" w14:textId="77777777" w:rsidR="00F305BB" w:rsidRPr="00E7710A" w:rsidRDefault="00A250F1" w:rsidP="00DE5A3C">
            <w:pPr>
              <w:tabs>
                <w:tab w:val="left" w:pos="1114"/>
              </w:tabs>
              <w:spacing w:after="0" w:line="360" w:lineRule="auto"/>
              <w:rPr>
                <w:rFonts w:ascii="Times New Roman" w:hAnsi="Times New Roman"/>
              </w:rPr>
            </w:pPr>
            <w:r w:rsidRPr="00E7710A">
              <w:rPr>
                <w:rFonts w:ascii="Times New Roman" w:hAnsi="Times New Roman"/>
              </w:rPr>
              <w:t>Hlavné body:</w:t>
            </w:r>
          </w:p>
          <w:p w14:paraId="33695C6C" w14:textId="11760A19" w:rsidR="00405AE8" w:rsidRPr="00E7710A" w:rsidRDefault="00E623A1" w:rsidP="00DE5A3C">
            <w:pPr>
              <w:numPr>
                <w:ilvl w:val="0"/>
                <w:numId w:val="8"/>
              </w:numPr>
              <w:tabs>
                <w:tab w:val="left" w:pos="1114"/>
              </w:tabs>
              <w:spacing w:after="0" w:line="360" w:lineRule="auto"/>
              <w:rPr>
                <w:rFonts w:ascii="Times New Roman" w:hAnsi="Times New Roman"/>
              </w:rPr>
            </w:pPr>
            <w:r w:rsidRPr="00E7710A">
              <w:rPr>
                <w:rFonts w:ascii="Times New Roman" w:hAnsi="Times New Roman"/>
              </w:rPr>
              <w:t>Predstavenie efektívnych metód.</w:t>
            </w:r>
          </w:p>
          <w:p w14:paraId="786E1EF8" w14:textId="0E769004" w:rsidR="00E623A1" w:rsidRPr="00E7710A" w:rsidRDefault="00E623A1" w:rsidP="00DE5A3C">
            <w:pPr>
              <w:numPr>
                <w:ilvl w:val="0"/>
                <w:numId w:val="8"/>
              </w:numPr>
              <w:tabs>
                <w:tab w:val="left" w:pos="1114"/>
              </w:tabs>
              <w:spacing w:after="0" w:line="360" w:lineRule="auto"/>
              <w:rPr>
                <w:rFonts w:ascii="Times New Roman" w:hAnsi="Times New Roman"/>
              </w:rPr>
            </w:pPr>
            <w:r w:rsidRPr="00E7710A">
              <w:rPr>
                <w:rFonts w:ascii="Times New Roman" w:hAnsi="Times New Roman"/>
              </w:rPr>
              <w:t>Diskusia.</w:t>
            </w:r>
          </w:p>
          <w:p w14:paraId="757F967B" w14:textId="59CE3E17" w:rsidR="00E623A1" w:rsidRPr="00E7710A" w:rsidRDefault="00E623A1" w:rsidP="00DE5A3C">
            <w:pPr>
              <w:numPr>
                <w:ilvl w:val="0"/>
                <w:numId w:val="8"/>
              </w:numPr>
              <w:tabs>
                <w:tab w:val="left" w:pos="1114"/>
              </w:tabs>
              <w:spacing w:after="0" w:line="360" w:lineRule="auto"/>
              <w:rPr>
                <w:rFonts w:ascii="Times New Roman" w:hAnsi="Times New Roman"/>
              </w:rPr>
            </w:pPr>
            <w:r w:rsidRPr="00E7710A">
              <w:rPr>
                <w:rFonts w:ascii="Times New Roman" w:hAnsi="Times New Roman"/>
              </w:rPr>
              <w:t>Zdieľanie OPS.</w:t>
            </w:r>
          </w:p>
          <w:p w14:paraId="5830F110" w14:textId="0FDA1FF1" w:rsidR="00E623A1" w:rsidRPr="00E7710A" w:rsidRDefault="00E623A1" w:rsidP="00DE5A3C">
            <w:pPr>
              <w:numPr>
                <w:ilvl w:val="0"/>
                <w:numId w:val="8"/>
              </w:numPr>
              <w:tabs>
                <w:tab w:val="left" w:pos="1114"/>
              </w:tabs>
              <w:spacing w:after="0" w:line="360" w:lineRule="auto"/>
              <w:rPr>
                <w:rFonts w:ascii="Times New Roman" w:hAnsi="Times New Roman"/>
              </w:rPr>
            </w:pPr>
            <w:r w:rsidRPr="00E7710A">
              <w:rPr>
                <w:rFonts w:ascii="Times New Roman" w:hAnsi="Times New Roman"/>
              </w:rPr>
              <w:t>Záver a zhrnutie.</w:t>
            </w:r>
          </w:p>
          <w:p w14:paraId="6C0B62B7" w14:textId="77777777" w:rsidR="00963C10" w:rsidRPr="00E7710A" w:rsidRDefault="00963C10" w:rsidP="00405AE8">
            <w:pPr>
              <w:tabs>
                <w:tab w:val="left" w:pos="1114"/>
              </w:tabs>
              <w:spacing w:after="0" w:line="360" w:lineRule="auto"/>
              <w:ind w:left="720"/>
              <w:rPr>
                <w:rFonts w:ascii="Times New Roman" w:hAnsi="Times New Roman"/>
              </w:rPr>
            </w:pPr>
          </w:p>
          <w:p w14:paraId="0BD6EB43" w14:textId="4D0B5B3E" w:rsidR="00A250F1" w:rsidRPr="00E7710A" w:rsidRDefault="00A250F1" w:rsidP="00DE5A3C">
            <w:pPr>
              <w:tabs>
                <w:tab w:val="left" w:pos="1114"/>
              </w:tabs>
              <w:spacing w:after="0" w:line="360" w:lineRule="auto"/>
              <w:rPr>
                <w:rFonts w:ascii="Times New Roman" w:hAnsi="Times New Roman"/>
              </w:rPr>
            </w:pPr>
            <w:r w:rsidRPr="00E7710A">
              <w:rPr>
                <w:rFonts w:ascii="Times New Roman" w:hAnsi="Times New Roman"/>
              </w:rPr>
              <w:t>Témy:</w:t>
            </w:r>
            <w:r w:rsidR="00EE1416" w:rsidRPr="00E7710A">
              <w:rPr>
                <w:rFonts w:ascii="Times New Roman" w:hAnsi="Times New Roman"/>
              </w:rPr>
              <w:t xml:space="preserve"> </w:t>
            </w:r>
            <w:r w:rsidR="00E623A1" w:rsidRPr="00E7710A">
              <w:rPr>
                <w:rFonts w:ascii="Times New Roman" w:hAnsi="Times New Roman"/>
              </w:rPr>
              <w:t>vzdelávanie 4.0, čitateľská gramotnosť, kritické myslenie, efektívna metodológia.</w:t>
            </w:r>
          </w:p>
          <w:p w14:paraId="4F0C28A7" w14:textId="77777777" w:rsidR="00DE5A3C" w:rsidRPr="00E7710A" w:rsidRDefault="00DE5A3C" w:rsidP="00DE5A3C">
            <w:pPr>
              <w:tabs>
                <w:tab w:val="left" w:pos="1114"/>
              </w:tabs>
              <w:spacing w:after="0" w:line="360" w:lineRule="auto"/>
              <w:rPr>
                <w:rFonts w:ascii="Times New Roman" w:hAnsi="Times New Roman"/>
                <w:i/>
              </w:rPr>
            </w:pPr>
            <w:r w:rsidRPr="00E7710A">
              <w:rPr>
                <w:rFonts w:ascii="Times New Roman" w:hAnsi="Times New Roman"/>
                <w:i/>
              </w:rPr>
              <w:t>Program stretnutia:</w:t>
            </w:r>
          </w:p>
          <w:p w14:paraId="20807B2B" w14:textId="77777777" w:rsidR="00DE5A3C" w:rsidRPr="00E7710A" w:rsidRDefault="00DE5A3C" w:rsidP="00DE5A3C">
            <w:pPr>
              <w:tabs>
                <w:tab w:val="left" w:pos="1114"/>
              </w:tabs>
              <w:spacing w:after="0" w:line="360" w:lineRule="auto"/>
              <w:rPr>
                <w:rFonts w:ascii="Times New Roman" w:hAnsi="Times New Roman"/>
              </w:rPr>
            </w:pPr>
          </w:p>
          <w:p w14:paraId="348B93ED" w14:textId="77777777" w:rsidR="00F305BB" w:rsidRPr="00E7710A" w:rsidRDefault="00E623A1" w:rsidP="00405AE8">
            <w:pPr>
              <w:numPr>
                <w:ilvl w:val="0"/>
                <w:numId w:val="9"/>
              </w:numPr>
              <w:tabs>
                <w:tab w:val="left" w:pos="1114"/>
              </w:tabs>
              <w:spacing w:after="0" w:line="360" w:lineRule="auto"/>
              <w:rPr>
                <w:rFonts w:ascii="Times New Roman" w:hAnsi="Times New Roman"/>
              </w:rPr>
            </w:pPr>
            <w:r w:rsidRPr="00E7710A">
              <w:rPr>
                <w:rFonts w:ascii="Times New Roman" w:hAnsi="Times New Roman"/>
              </w:rPr>
              <w:t>Predstavenie efektívnych metód formou brainwritingu.</w:t>
            </w:r>
          </w:p>
          <w:p w14:paraId="21BB9CCD" w14:textId="485DDEB5" w:rsidR="00E623A1" w:rsidRPr="00E7710A" w:rsidRDefault="00E623A1" w:rsidP="00405AE8">
            <w:pPr>
              <w:numPr>
                <w:ilvl w:val="0"/>
                <w:numId w:val="9"/>
              </w:numPr>
              <w:tabs>
                <w:tab w:val="left" w:pos="1114"/>
              </w:tabs>
              <w:spacing w:after="0" w:line="360" w:lineRule="auto"/>
              <w:rPr>
                <w:rFonts w:ascii="Times New Roman" w:hAnsi="Times New Roman"/>
              </w:rPr>
            </w:pPr>
            <w:r w:rsidRPr="00E7710A">
              <w:rPr>
                <w:rFonts w:ascii="Times New Roman" w:hAnsi="Times New Roman"/>
              </w:rPr>
              <w:t>Diskusia.</w:t>
            </w:r>
          </w:p>
          <w:p w14:paraId="40FDCD4E" w14:textId="5435A091" w:rsidR="00E623A1" w:rsidRPr="00E7710A" w:rsidRDefault="00E623A1" w:rsidP="00405AE8">
            <w:pPr>
              <w:numPr>
                <w:ilvl w:val="0"/>
                <w:numId w:val="9"/>
              </w:numPr>
              <w:tabs>
                <w:tab w:val="left" w:pos="1114"/>
              </w:tabs>
              <w:spacing w:after="0" w:line="360" w:lineRule="auto"/>
              <w:rPr>
                <w:rFonts w:ascii="Times New Roman" w:hAnsi="Times New Roman"/>
              </w:rPr>
            </w:pPr>
            <w:r w:rsidRPr="00E7710A">
              <w:rPr>
                <w:rFonts w:ascii="Times New Roman" w:hAnsi="Times New Roman"/>
              </w:rPr>
              <w:lastRenderedPageBreak/>
              <w:t xml:space="preserve">Zdieľanie OPS </w:t>
            </w:r>
          </w:p>
          <w:p w14:paraId="46ED2987" w14:textId="46413C7B" w:rsidR="00E623A1" w:rsidRPr="00E7710A" w:rsidRDefault="00E623A1" w:rsidP="00405AE8">
            <w:pPr>
              <w:numPr>
                <w:ilvl w:val="0"/>
                <w:numId w:val="9"/>
              </w:numPr>
              <w:tabs>
                <w:tab w:val="left" w:pos="1114"/>
              </w:tabs>
              <w:spacing w:after="0" w:line="360" w:lineRule="auto"/>
              <w:rPr>
                <w:rFonts w:ascii="Times New Roman" w:hAnsi="Times New Roman"/>
              </w:rPr>
            </w:pPr>
            <w:r w:rsidRPr="00E7710A">
              <w:rPr>
                <w:rFonts w:ascii="Times New Roman" w:hAnsi="Times New Roman"/>
              </w:rPr>
              <w:t>Záver a pedagogické odporúčanie.</w:t>
            </w:r>
          </w:p>
        </w:tc>
      </w:tr>
      <w:tr w:rsidR="00F305BB" w:rsidRPr="00E7710A" w14:paraId="74E28129" w14:textId="77777777" w:rsidTr="000805CA">
        <w:trPr>
          <w:trHeight w:val="2117"/>
        </w:trPr>
        <w:tc>
          <w:tcPr>
            <w:tcW w:w="9212" w:type="dxa"/>
          </w:tcPr>
          <w:p w14:paraId="3CDECDB3" w14:textId="77777777" w:rsidR="00F305BB" w:rsidRPr="00E7710A" w:rsidRDefault="00F305BB" w:rsidP="007B6C7D">
            <w:pPr>
              <w:pStyle w:val="Odsekzoznamu"/>
              <w:numPr>
                <w:ilvl w:val="0"/>
                <w:numId w:val="5"/>
              </w:numPr>
              <w:tabs>
                <w:tab w:val="left" w:pos="1114"/>
              </w:tabs>
              <w:spacing w:after="0" w:line="240" w:lineRule="auto"/>
              <w:rPr>
                <w:rFonts w:ascii="Times New Roman" w:hAnsi="Times New Roman"/>
                <w:bCs/>
              </w:rPr>
            </w:pPr>
            <w:r w:rsidRPr="00E7710A">
              <w:rPr>
                <w:rFonts w:ascii="Times New Roman" w:hAnsi="Times New Roman"/>
                <w:bCs/>
              </w:rPr>
              <w:lastRenderedPageBreak/>
              <w:t>Závery a odporúčania:</w:t>
            </w:r>
          </w:p>
          <w:p w14:paraId="4A860EDD" w14:textId="77777777" w:rsidR="00F305BB" w:rsidRPr="00E7710A" w:rsidRDefault="00F305BB" w:rsidP="007B6C7D">
            <w:pPr>
              <w:tabs>
                <w:tab w:val="left" w:pos="1114"/>
              </w:tabs>
              <w:spacing w:after="0" w:line="240" w:lineRule="auto"/>
              <w:rPr>
                <w:rFonts w:ascii="Times New Roman" w:hAnsi="Times New Roman"/>
                <w:bCs/>
              </w:rPr>
            </w:pPr>
            <w:bookmarkStart w:id="0" w:name="_GoBack"/>
            <w:bookmarkEnd w:id="0"/>
          </w:p>
          <w:p w14:paraId="2EBD73CC" w14:textId="77777777" w:rsidR="000805CA" w:rsidRPr="00E7710A" w:rsidRDefault="00E623A1" w:rsidP="00E623A1">
            <w:pPr>
              <w:tabs>
                <w:tab w:val="left" w:pos="1114"/>
              </w:tabs>
              <w:spacing w:after="0" w:line="360" w:lineRule="auto"/>
              <w:jc w:val="both"/>
              <w:rPr>
                <w:rFonts w:ascii="Times New Roman" w:hAnsi="Times New Roman"/>
                <w:bCs/>
              </w:rPr>
            </w:pPr>
            <w:r w:rsidRPr="00E7710A">
              <w:rPr>
                <w:rFonts w:ascii="Times New Roman" w:hAnsi="Times New Roman"/>
                <w:bCs/>
              </w:rPr>
              <w:t xml:space="preserve">Na základe diskusie a zdieľania OPS sme vytvorili prehľad základných inovatívnych metód rozvoja čitateľskej gramotnosti na našej SOŠ. </w:t>
            </w:r>
          </w:p>
          <w:p w14:paraId="6703B337" w14:textId="743AF51A" w:rsidR="00463F9B" w:rsidRPr="00E7710A" w:rsidRDefault="00E623A1" w:rsidP="00E623A1">
            <w:pPr>
              <w:tabs>
                <w:tab w:val="left" w:pos="1114"/>
              </w:tabs>
              <w:spacing w:after="0" w:line="360" w:lineRule="auto"/>
              <w:jc w:val="both"/>
              <w:rPr>
                <w:rFonts w:ascii="Times New Roman" w:hAnsi="Times New Roman"/>
                <w:bCs/>
              </w:rPr>
            </w:pPr>
            <w:r w:rsidRPr="00E7710A">
              <w:rPr>
                <w:rFonts w:ascii="Times New Roman" w:hAnsi="Times New Roman"/>
                <w:bCs/>
              </w:rPr>
              <w:t>Spoločne sme diskutovali o základných predpokladoch</w:t>
            </w:r>
            <w:r w:rsidR="000805CA" w:rsidRPr="00E7710A">
              <w:rPr>
                <w:rFonts w:ascii="Times New Roman" w:hAnsi="Times New Roman"/>
                <w:bCs/>
              </w:rPr>
              <w:t xml:space="preserve"> pre uplatnenie</w:t>
            </w:r>
            <w:r w:rsidRPr="00E7710A">
              <w:rPr>
                <w:rFonts w:ascii="Times New Roman" w:hAnsi="Times New Roman"/>
                <w:bCs/>
              </w:rPr>
              <w:t xml:space="preserve"> metód rozvoja čitateľskej gramotnosti. Základným </w:t>
            </w:r>
            <w:r w:rsidR="000805CA" w:rsidRPr="00E7710A">
              <w:rPr>
                <w:rFonts w:ascii="Times New Roman" w:hAnsi="Times New Roman"/>
                <w:bCs/>
              </w:rPr>
              <w:t xml:space="preserve">pojmom </w:t>
            </w:r>
            <w:r w:rsidRPr="00E7710A">
              <w:rPr>
                <w:rFonts w:ascii="Times New Roman" w:hAnsi="Times New Roman"/>
                <w:bCs/>
              </w:rPr>
              <w:t xml:space="preserve">rozvoja čitateľskej gramotnosti je pojem metakognícia. Metakognícia - je poznávanie vlastného poznávania. Toto slovo sa skladá z dvoch častí: predpona meta znamená v gréčtine ponad alebo po, kognícia je poznávanie. Metakognícia je vyššia rovina poznávania než je prebiehajúci poznávací proces. Pri čítaní je to kontrola, hodnotenie a regulácia procesu čítania – s dôrazom na porozumenie textu. Žiak, ktorý má rozvinuté metakognitívne zručnosti, si vie stanoviť cieľ čítania ( odvodený od cieľa, ktorý stanovil učiteľ), vie, na čo sa má pri čítaní sústrediť, vie odhadnúť ťažké alebo problémové miesta pri čítaní, vie čo má robiť, keď porozumenie zlyháva, teda vie používať kompenzačné postupy, aby sa zabezpečilo porozumenie textu atď. </w:t>
            </w:r>
            <w:r w:rsidR="00463F9B" w:rsidRPr="00E7710A">
              <w:rPr>
                <w:rFonts w:ascii="Times New Roman" w:hAnsi="Times New Roman"/>
                <w:bCs/>
              </w:rPr>
              <w:t xml:space="preserve"> Diskutovali sme tiež o digitálnej podobe textu. Táto forma textu je v ére priemyslu 4.0 čím ďalej tým viac využívaná pre svoju praktickosť a nízke náklady. Čítanie digitálnych dokumentov vyžaduje ale samo o sebe nové metodologické prístupy. Zhodujeme sa, že digitálny text vytvára nové výzvy v oblasti správnej citácie a overovania zdrojov.</w:t>
            </w:r>
          </w:p>
          <w:p w14:paraId="761AFE2A" w14:textId="77777777" w:rsidR="000805CA" w:rsidRPr="00E7710A" w:rsidRDefault="00463F9B" w:rsidP="00E623A1">
            <w:pPr>
              <w:tabs>
                <w:tab w:val="left" w:pos="1114"/>
              </w:tabs>
              <w:spacing w:after="0" w:line="360" w:lineRule="auto"/>
              <w:jc w:val="both"/>
              <w:rPr>
                <w:rFonts w:ascii="Times New Roman" w:hAnsi="Times New Roman"/>
                <w:bCs/>
              </w:rPr>
            </w:pPr>
            <w:r w:rsidRPr="00E7710A">
              <w:rPr>
                <w:rFonts w:ascii="Times New Roman" w:hAnsi="Times New Roman"/>
                <w:bCs/>
              </w:rPr>
              <w:t xml:space="preserve">Z diskusie vyberáme napríklad návrh na implementáciu metódy Dvojitého denníka. </w:t>
            </w:r>
          </w:p>
          <w:p w14:paraId="488B6CEF" w14:textId="28F1452A" w:rsidR="00463F9B" w:rsidRPr="00E7710A" w:rsidRDefault="00463F9B" w:rsidP="00E623A1">
            <w:pPr>
              <w:tabs>
                <w:tab w:val="left" w:pos="1114"/>
              </w:tabs>
              <w:spacing w:after="0" w:line="360" w:lineRule="auto"/>
              <w:jc w:val="both"/>
              <w:rPr>
                <w:rFonts w:ascii="Times New Roman" w:hAnsi="Times New Roman"/>
                <w:bCs/>
              </w:rPr>
            </w:pPr>
            <w:r w:rsidRPr="00E7710A">
              <w:rPr>
                <w:rFonts w:ascii="Times New Roman" w:hAnsi="Times New Roman"/>
                <w:bCs/>
              </w:rPr>
              <w:t xml:space="preserve">Táto metóda </w:t>
            </w:r>
            <w:r w:rsidR="006E7D94" w:rsidRPr="00E7710A">
              <w:rPr>
                <w:rFonts w:ascii="Times New Roman" w:hAnsi="Times New Roman"/>
                <w:bCs/>
              </w:rPr>
              <w:t>slúži</w:t>
            </w:r>
            <w:r w:rsidRPr="00E7710A">
              <w:rPr>
                <w:rFonts w:ascii="Times New Roman" w:hAnsi="Times New Roman"/>
                <w:bCs/>
              </w:rPr>
              <w:t xml:space="preserve"> najmä k porozumeniu textu a používa sa väčšinou na začiatku práce s akýmkoľvek textom: napr. odborným textom, informačným textom, letákom a pod. Aktivita prebieha tak, že žiak číta potichu alebo polohlasom text. Pri čítaní </w:t>
            </w:r>
            <w:r w:rsidR="000805CA" w:rsidRPr="00E7710A">
              <w:rPr>
                <w:rFonts w:ascii="Times New Roman" w:hAnsi="Times New Roman"/>
                <w:bCs/>
              </w:rPr>
              <w:t xml:space="preserve">označuje </w:t>
            </w:r>
            <w:r w:rsidRPr="00E7710A">
              <w:rPr>
                <w:rFonts w:ascii="Times New Roman" w:hAnsi="Times New Roman"/>
                <w:bCs/>
              </w:rPr>
              <w:t>vetu alebo jej časť, ktorá ho zaujala. K </w:t>
            </w:r>
            <w:r w:rsidR="006E7D94" w:rsidRPr="00E7710A">
              <w:rPr>
                <w:rFonts w:ascii="Times New Roman" w:hAnsi="Times New Roman"/>
                <w:bCs/>
              </w:rPr>
              <w:t>označenej</w:t>
            </w:r>
            <w:r w:rsidRPr="00E7710A">
              <w:rPr>
                <w:rFonts w:ascii="Times New Roman" w:hAnsi="Times New Roman"/>
                <w:bCs/>
              </w:rPr>
              <w:t xml:space="preserve"> časti vety – myšlienke píše po strane textu alebo do tabuľky pod textom vlastný komentár</w:t>
            </w:r>
            <w:r w:rsidR="000805CA" w:rsidRPr="00E7710A">
              <w:rPr>
                <w:rFonts w:ascii="Times New Roman" w:hAnsi="Times New Roman"/>
                <w:bCs/>
              </w:rPr>
              <w:t xml:space="preserve">, </w:t>
            </w:r>
            <w:r w:rsidRPr="00E7710A">
              <w:rPr>
                <w:rFonts w:ascii="Times New Roman" w:hAnsi="Times New Roman"/>
                <w:bCs/>
              </w:rPr>
              <w:t>ktorý môže mať rôzny obsah:</w:t>
            </w:r>
          </w:p>
          <w:p w14:paraId="04804B2F" w14:textId="04CEDDC2" w:rsidR="00463F9B" w:rsidRPr="00E7710A" w:rsidRDefault="00463F9B" w:rsidP="00E623A1">
            <w:pPr>
              <w:tabs>
                <w:tab w:val="left" w:pos="1114"/>
              </w:tabs>
              <w:spacing w:after="0" w:line="360" w:lineRule="auto"/>
              <w:jc w:val="both"/>
              <w:rPr>
                <w:rFonts w:ascii="Times New Roman" w:hAnsi="Times New Roman"/>
                <w:bCs/>
              </w:rPr>
            </w:pPr>
            <w:r w:rsidRPr="00E7710A">
              <w:rPr>
                <w:rFonts w:ascii="Times New Roman" w:hAnsi="Times New Roman"/>
                <w:bCs/>
              </w:rPr>
              <w:t>- prečo si vybral túto myšlienku?</w:t>
            </w:r>
          </w:p>
          <w:p w14:paraId="0F1E1D7E" w14:textId="1FFF27D5" w:rsidR="00463F9B" w:rsidRPr="00E7710A" w:rsidRDefault="00463F9B" w:rsidP="00E623A1">
            <w:pPr>
              <w:tabs>
                <w:tab w:val="left" w:pos="1114"/>
              </w:tabs>
              <w:spacing w:after="0" w:line="360" w:lineRule="auto"/>
              <w:jc w:val="both"/>
              <w:rPr>
                <w:rFonts w:ascii="Times New Roman" w:hAnsi="Times New Roman"/>
                <w:bCs/>
              </w:rPr>
            </w:pPr>
            <w:r w:rsidRPr="00E7710A">
              <w:rPr>
                <w:rFonts w:ascii="Times New Roman" w:hAnsi="Times New Roman"/>
                <w:bCs/>
              </w:rPr>
              <w:t>- čo mu pripomenula?</w:t>
            </w:r>
          </w:p>
          <w:p w14:paraId="1AA7D22D" w14:textId="2331CD4F" w:rsidR="00463F9B" w:rsidRPr="00E7710A" w:rsidRDefault="00463F9B" w:rsidP="00E623A1">
            <w:pPr>
              <w:tabs>
                <w:tab w:val="left" w:pos="1114"/>
              </w:tabs>
              <w:spacing w:after="0" w:line="360" w:lineRule="auto"/>
              <w:jc w:val="both"/>
              <w:rPr>
                <w:rFonts w:ascii="Times New Roman" w:hAnsi="Times New Roman"/>
                <w:bCs/>
              </w:rPr>
            </w:pPr>
            <w:r w:rsidRPr="00E7710A">
              <w:rPr>
                <w:rFonts w:ascii="Times New Roman" w:hAnsi="Times New Roman"/>
                <w:bCs/>
              </w:rPr>
              <w:t>- aké otázky vyvolala? A podobne.</w:t>
            </w:r>
          </w:p>
          <w:p w14:paraId="489E08A5" w14:textId="7B6692D5" w:rsidR="00463F9B" w:rsidRPr="00E7710A" w:rsidRDefault="00463F9B" w:rsidP="00E623A1">
            <w:pPr>
              <w:tabs>
                <w:tab w:val="left" w:pos="1114"/>
              </w:tabs>
              <w:spacing w:after="0" w:line="360" w:lineRule="auto"/>
              <w:jc w:val="both"/>
              <w:rPr>
                <w:rFonts w:ascii="Times New Roman" w:hAnsi="Times New Roman"/>
                <w:bCs/>
              </w:rPr>
            </w:pPr>
            <w:r w:rsidRPr="00E7710A">
              <w:rPr>
                <w:rFonts w:ascii="Times New Roman" w:hAnsi="Times New Roman"/>
                <w:bCs/>
              </w:rPr>
              <w:t xml:space="preserve">V ďalšom kroku žiaci </w:t>
            </w:r>
            <w:r w:rsidR="006E7D94" w:rsidRPr="00E7710A">
              <w:rPr>
                <w:rFonts w:ascii="Times New Roman" w:hAnsi="Times New Roman"/>
                <w:bCs/>
              </w:rPr>
              <w:t>postupne</w:t>
            </w:r>
            <w:r w:rsidRPr="00E7710A">
              <w:rPr>
                <w:rFonts w:ascii="Times New Roman" w:hAnsi="Times New Roman"/>
                <w:bCs/>
              </w:rPr>
              <w:t xml:space="preserve"> čítajú </w:t>
            </w:r>
            <w:r w:rsidR="000805CA" w:rsidRPr="00E7710A">
              <w:rPr>
                <w:rFonts w:ascii="Times New Roman" w:hAnsi="Times New Roman"/>
                <w:bCs/>
              </w:rPr>
              <w:t xml:space="preserve">označenú </w:t>
            </w:r>
            <w:r w:rsidRPr="00E7710A">
              <w:rPr>
                <w:rFonts w:ascii="Times New Roman" w:hAnsi="Times New Roman"/>
                <w:bCs/>
              </w:rPr>
              <w:t xml:space="preserve">časť vety – myšlienku, čítajú svoje písomné postrehy, ktoré si zapísali. </w:t>
            </w:r>
          </w:p>
          <w:p w14:paraId="291C004C" w14:textId="04C935B2" w:rsidR="000805CA" w:rsidRPr="00E7710A" w:rsidRDefault="000805CA" w:rsidP="00E623A1">
            <w:pPr>
              <w:tabs>
                <w:tab w:val="left" w:pos="1114"/>
              </w:tabs>
              <w:spacing w:after="0" w:line="360" w:lineRule="auto"/>
              <w:jc w:val="both"/>
              <w:rPr>
                <w:rFonts w:ascii="Times New Roman" w:hAnsi="Times New Roman"/>
                <w:bCs/>
              </w:rPr>
            </w:pPr>
            <w:r w:rsidRPr="00E7710A">
              <w:rPr>
                <w:rFonts w:ascii="Times New Roman" w:hAnsi="Times New Roman"/>
                <w:bCs/>
              </w:rPr>
              <w:t>Za efektívne považujeme aj dialogické metódy:</w:t>
            </w:r>
          </w:p>
          <w:p w14:paraId="4F74851A" w14:textId="14974D15" w:rsidR="00463F9B" w:rsidRPr="00E7710A" w:rsidRDefault="000805CA" w:rsidP="000805CA">
            <w:pPr>
              <w:rPr>
                <w:rFonts w:ascii="Times New Roman" w:hAnsi="Times New Roman"/>
              </w:rPr>
            </w:pPr>
            <w:r w:rsidRPr="00E7710A">
              <w:rPr>
                <w:rFonts w:ascii="Times New Roman" w:hAnsi="Times New Roman"/>
              </w:rPr>
              <w:t xml:space="preserve">Dialogické metódy predpokladajú slovnú interpretáciu medzi učiteľom a žiakmi – nielen </w:t>
            </w:r>
            <w:r w:rsidRPr="00E7710A">
              <w:rPr>
                <w:rFonts w:ascii="Times New Roman" w:hAnsi="Times New Roman"/>
                <w:u w:val="single"/>
              </w:rPr>
              <w:t>dvojstrannú,</w:t>
            </w:r>
            <w:r w:rsidRPr="00E7710A">
              <w:rPr>
                <w:rFonts w:ascii="Times New Roman" w:hAnsi="Times New Roman"/>
              </w:rPr>
              <w:t xml:space="preserve"> ale i </w:t>
            </w:r>
            <w:r w:rsidRPr="00E7710A">
              <w:rPr>
                <w:rFonts w:ascii="Times New Roman" w:hAnsi="Times New Roman"/>
                <w:u w:val="single"/>
              </w:rPr>
              <w:t>mnohostrannú</w:t>
            </w:r>
            <w:r w:rsidRPr="00E7710A">
              <w:rPr>
                <w:rFonts w:ascii="Times New Roman" w:hAnsi="Times New Roman"/>
              </w:rPr>
              <w:t xml:space="preserve">, nielen </w:t>
            </w:r>
            <w:r w:rsidRPr="00E7710A">
              <w:rPr>
                <w:rFonts w:ascii="Times New Roman" w:hAnsi="Times New Roman"/>
                <w:u w:val="single"/>
              </w:rPr>
              <w:t>jednosmernú</w:t>
            </w:r>
            <w:r w:rsidRPr="00E7710A">
              <w:rPr>
                <w:rFonts w:ascii="Times New Roman" w:hAnsi="Times New Roman"/>
              </w:rPr>
              <w:t xml:space="preserve"> ale i </w:t>
            </w:r>
            <w:r w:rsidRPr="00E7710A">
              <w:rPr>
                <w:rFonts w:ascii="Times New Roman" w:hAnsi="Times New Roman"/>
                <w:u w:val="single"/>
              </w:rPr>
              <w:t>viacsmernú</w:t>
            </w:r>
            <w:r w:rsidRPr="00E7710A">
              <w:rPr>
                <w:rFonts w:ascii="Times New Roman" w:hAnsi="Times New Roman"/>
              </w:rPr>
              <w:t xml:space="preserve">. Podstatou dialogických metód je </w:t>
            </w:r>
            <w:r w:rsidRPr="00E7710A">
              <w:rPr>
                <w:rFonts w:ascii="Times New Roman" w:hAnsi="Times New Roman"/>
                <w:b/>
                <w:u w:val="single"/>
              </w:rPr>
              <w:t>rozhovor, dialóg, diskusia</w:t>
            </w:r>
            <w:r w:rsidRPr="00E7710A">
              <w:rPr>
                <w:rFonts w:ascii="Times New Roman" w:hAnsi="Times New Roman"/>
              </w:rPr>
              <w:t xml:space="preserve">. Ich využitie  (aplikácia) umožňuje okrem plnenia základného vzdelávacieho cieľa uskutočňovať ďalšie ciele, rozvíjať kľúčové kompetencie žiaka (sú to kompetencie dôležité z hľadiska uplatnenia sa žiaka na trhu práce), napríklad: tímové riešenie problémových úloh, obhajoba názoru, správna argumentácia, presnosť formulácie atď. Dialogické </w:t>
            </w:r>
            <w:r w:rsidRPr="00E7710A">
              <w:rPr>
                <w:rFonts w:ascii="Times New Roman" w:hAnsi="Times New Roman"/>
              </w:rPr>
              <w:lastRenderedPageBreak/>
              <w:t>metódy vystupujú samostatne alebo v spojení s inou metódou (napr. rozhovor v skupine v rámci činností, ktoré vyplývajú z inscenačnej metódy).</w:t>
            </w:r>
          </w:p>
          <w:p w14:paraId="22F6E601" w14:textId="5347D7BE" w:rsidR="00EE1416" w:rsidRPr="00E7710A" w:rsidRDefault="00463F9B" w:rsidP="00EE1416">
            <w:pPr>
              <w:tabs>
                <w:tab w:val="left" w:pos="1114"/>
              </w:tabs>
              <w:spacing w:after="0" w:line="360" w:lineRule="auto"/>
              <w:jc w:val="both"/>
              <w:rPr>
                <w:rFonts w:ascii="Times New Roman" w:hAnsi="Times New Roman"/>
                <w:bCs/>
              </w:rPr>
            </w:pPr>
            <w:r w:rsidRPr="00E7710A">
              <w:rPr>
                <w:rFonts w:ascii="Times New Roman" w:hAnsi="Times New Roman"/>
                <w:bCs/>
              </w:rPr>
              <w:t xml:space="preserve">Odporúčame vyššie uvedené </w:t>
            </w:r>
            <w:r w:rsidR="000805CA" w:rsidRPr="00E7710A">
              <w:rPr>
                <w:rFonts w:ascii="Times New Roman" w:hAnsi="Times New Roman"/>
                <w:bCs/>
              </w:rPr>
              <w:t>k implementácii do edukácie.</w:t>
            </w:r>
          </w:p>
        </w:tc>
      </w:tr>
    </w:tbl>
    <w:p w14:paraId="30820911" w14:textId="77777777" w:rsidR="00F305BB" w:rsidRPr="00E7710A" w:rsidRDefault="00F305BB" w:rsidP="00B440DB">
      <w:pPr>
        <w:tabs>
          <w:tab w:val="left" w:pos="1114"/>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6"/>
        <w:gridCol w:w="5036"/>
      </w:tblGrid>
      <w:tr w:rsidR="00F305BB" w:rsidRPr="00E7710A" w14:paraId="73AEF0F1" w14:textId="77777777" w:rsidTr="007B6C7D">
        <w:tc>
          <w:tcPr>
            <w:tcW w:w="4077" w:type="dxa"/>
          </w:tcPr>
          <w:p w14:paraId="07A29EBB" w14:textId="77777777" w:rsidR="00F305BB" w:rsidRPr="00E7710A" w:rsidRDefault="00F305BB" w:rsidP="007B6C7D">
            <w:pPr>
              <w:pStyle w:val="Odsekzoznamu"/>
              <w:numPr>
                <w:ilvl w:val="0"/>
                <w:numId w:val="5"/>
              </w:numPr>
              <w:tabs>
                <w:tab w:val="left" w:pos="1114"/>
              </w:tabs>
              <w:spacing w:after="0" w:line="240" w:lineRule="auto"/>
              <w:rPr>
                <w:rFonts w:ascii="Times New Roman" w:hAnsi="Times New Roman"/>
              </w:rPr>
            </w:pPr>
            <w:r w:rsidRPr="00E7710A">
              <w:rPr>
                <w:rFonts w:ascii="Times New Roman" w:hAnsi="Times New Roman"/>
              </w:rPr>
              <w:t>Vypracoval (meno, priezvisko)</w:t>
            </w:r>
          </w:p>
        </w:tc>
        <w:tc>
          <w:tcPr>
            <w:tcW w:w="5135" w:type="dxa"/>
          </w:tcPr>
          <w:p w14:paraId="04B01F57" w14:textId="174426A1" w:rsidR="00F305BB" w:rsidRPr="00E7710A" w:rsidRDefault="006E7D94" w:rsidP="007B6C7D">
            <w:pPr>
              <w:tabs>
                <w:tab w:val="left" w:pos="1114"/>
              </w:tabs>
              <w:spacing w:after="0" w:line="240" w:lineRule="auto"/>
              <w:rPr>
                <w:rFonts w:ascii="Times New Roman" w:hAnsi="Times New Roman"/>
              </w:rPr>
            </w:pPr>
            <w:r w:rsidRPr="00E7710A">
              <w:rPr>
                <w:rFonts w:ascii="Times New Roman" w:hAnsi="Times New Roman"/>
              </w:rPr>
              <w:t>Mgr</w:t>
            </w:r>
            <w:r w:rsidR="002A4CE2" w:rsidRPr="00E7710A">
              <w:rPr>
                <w:rFonts w:ascii="Times New Roman" w:hAnsi="Times New Roman"/>
              </w:rPr>
              <w:t xml:space="preserve">. </w:t>
            </w:r>
            <w:r w:rsidRPr="00E7710A">
              <w:rPr>
                <w:rFonts w:ascii="Times New Roman" w:hAnsi="Times New Roman"/>
              </w:rPr>
              <w:t>Romana Birošová</w:t>
            </w:r>
            <w:r w:rsidR="00E7710A" w:rsidRPr="00E7710A">
              <w:rPr>
                <w:rFonts w:ascii="Times New Roman" w:hAnsi="Times New Roman"/>
              </w:rPr>
              <w:t>, MBA</w:t>
            </w:r>
          </w:p>
        </w:tc>
      </w:tr>
      <w:tr w:rsidR="00F305BB" w:rsidRPr="00E7710A" w14:paraId="43C05B0D" w14:textId="77777777" w:rsidTr="007B6C7D">
        <w:tc>
          <w:tcPr>
            <w:tcW w:w="4077" w:type="dxa"/>
          </w:tcPr>
          <w:p w14:paraId="195E516D" w14:textId="77777777" w:rsidR="00F305BB" w:rsidRPr="00E7710A" w:rsidRDefault="00F305BB" w:rsidP="007B6C7D">
            <w:pPr>
              <w:pStyle w:val="Odsekzoznamu"/>
              <w:numPr>
                <w:ilvl w:val="0"/>
                <w:numId w:val="5"/>
              </w:numPr>
              <w:tabs>
                <w:tab w:val="left" w:pos="1114"/>
              </w:tabs>
              <w:spacing w:after="0" w:line="240" w:lineRule="auto"/>
              <w:rPr>
                <w:rFonts w:ascii="Times New Roman" w:hAnsi="Times New Roman"/>
              </w:rPr>
            </w:pPr>
            <w:r w:rsidRPr="00E7710A">
              <w:rPr>
                <w:rFonts w:ascii="Times New Roman" w:hAnsi="Times New Roman"/>
              </w:rPr>
              <w:t>Dátum</w:t>
            </w:r>
          </w:p>
        </w:tc>
        <w:tc>
          <w:tcPr>
            <w:tcW w:w="5135" w:type="dxa"/>
          </w:tcPr>
          <w:p w14:paraId="52669073" w14:textId="77777777" w:rsidR="00F305BB" w:rsidRPr="00E7710A" w:rsidRDefault="00F305BB" w:rsidP="007B6C7D">
            <w:pPr>
              <w:tabs>
                <w:tab w:val="left" w:pos="1114"/>
              </w:tabs>
              <w:spacing w:after="0" w:line="240" w:lineRule="auto"/>
              <w:rPr>
                <w:rFonts w:ascii="Times New Roman" w:hAnsi="Times New Roman"/>
              </w:rPr>
            </w:pPr>
          </w:p>
        </w:tc>
      </w:tr>
      <w:tr w:rsidR="00F305BB" w:rsidRPr="00E7710A" w14:paraId="50847B18" w14:textId="77777777" w:rsidTr="007B6C7D">
        <w:tc>
          <w:tcPr>
            <w:tcW w:w="4077" w:type="dxa"/>
          </w:tcPr>
          <w:p w14:paraId="4571E24E" w14:textId="77777777" w:rsidR="00F305BB" w:rsidRPr="00E7710A" w:rsidRDefault="00F305BB" w:rsidP="007B6C7D">
            <w:pPr>
              <w:pStyle w:val="Odsekzoznamu"/>
              <w:numPr>
                <w:ilvl w:val="0"/>
                <w:numId w:val="5"/>
              </w:numPr>
              <w:tabs>
                <w:tab w:val="left" w:pos="1114"/>
              </w:tabs>
              <w:spacing w:after="0" w:line="240" w:lineRule="auto"/>
              <w:rPr>
                <w:rFonts w:ascii="Times New Roman" w:hAnsi="Times New Roman"/>
              </w:rPr>
            </w:pPr>
            <w:r w:rsidRPr="00E7710A">
              <w:rPr>
                <w:rFonts w:ascii="Times New Roman" w:hAnsi="Times New Roman"/>
              </w:rPr>
              <w:t>Podpis</w:t>
            </w:r>
          </w:p>
        </w:tc>
        <w:tc>
          <w:tcPr>
            <w:tcW w:w="5135" w:type="dxa"/>
          </w:tcPr>
          <w:p w14:paraId="3D03A958" w14:textId="77777777" w:rsidR="00F305BB" w:rsidRPr="00E7710A" w:rsidRDefault="00F305BB" w:rsidP="007B6C7D">
            <w:pPr>
              <w:tabs>
                <w:tab w:val="left" w:pos="1114"/>
              </w:tabs>
              <w:spacing w:after="0" w:line="240" w:lineRule="auto"/>
              <w:rPr>
                <w:rFonts w:ascii="Times New Roman" w:hAnsi="Times New Roman"/>
              </w:rPr>
            </w:pPr>
          </w:p>
        </w:tc>
      </w:tr>
      <w:tr w:rsidR="00F305BB" w:rsidRPr="00E7710A" w14:paraId="04D57EE7" w14:textId="77777777" w:rsidTr="007B6C7D">
        <w:tc>
          <w:tcPr>
            <w:tcW w:w="4077" w:type="dxa"/>
          </w:tcPr>
          <w:p w14:paraId="057337AA" w14:textId="77777777" w:rsidR="00F305BB" w:rsidRPr="00E7710A" w:rsidRDefault="00F305BB" w:rsidP="007B6C7D">
            <w:pPr>
              <w:pStyle w:val="Odsekzoznamu"/>
              <w:numPr>
                <w:ilvl w:val="0"/>
                <w:numId w:val="5"/>
              </w:numPr>
              <w:tabs>
                <w:tab w:val="left" w:pos="1114"/>
              </w:tabs>
              <w:spacing w:after="0" w:line="240" w:lineRule="auto"/>
              <w:rPr>
                <w:rFonts w:ascii="Times New Roman" w:hAnsi="Times New Roman"/>
              </w:rPr>
            </w:pPr>
            <w:r w:rsidRPr="00E7710A">
              <w:rPr>
                <w:rFonts w:ascii="Times New Roman" w:hAnsi="Times New Roman"/>
              </w:rPr>
              <w:t>Schválil (meno, priezvisko)</w:t>
            </w:r>
          </w:p>
        </w:tc>
        <w:tc>
          <w:tcPr>
            <w:tcW w:w="5135" w:type="dxa"/>
          </w:tcPr>
          <w:p w14:paraId="302B3679" w14:textId="126EFEED" w:rsidR="00F305BB" w:rsidRPr="00E7710A" w:rsidRDefault="002A4CE2" w:rsidP="007B6C7D">
            <w:pPr>
              <w:tabs>
                <w:tab w:val="left" w:pos="1114"/>
              </w:tabs>
              <w:spacing w:after="0" w:line="240" w:lineRule="auto"/>
              <w:rPr>
                <w:rFonts w:ascii="Times New Roman" w:hAnsi="Times New Roman"/>
              </w:rPr>
            </w:pPr>
            <w:r w:rsidRPr="00E7710A">
              <w:rPr>
                <w:rFonts w:ascii="Times New Roman" w:hAnsi="Times New Roman"/>
              </w:rPr>
              <w:t xml:space="preserve">Ing. </w:t>
            </w:r>
            <w:r w:rsidR="006E7D94" w:rsidRPr="00E7710A">
              <w:rPr>
                <w:rFonts w:ascii="Times New Roman" w:hAnsi="Times New Roman"/>
              </w:rPr>
              <w:t>Emil Blicha</w:t>
            </w:r>
          </w:p>
        </w:tc>
      </w:tr>
      <w:tr w:rsidR="00F305BB" w:rsidRPr="00E7710A" w14:paraId="01A023CC" w14:textId="77777777" w:rsidTr="007B6C7D">
        <w:tc>
          <w:tcPr>
            <w:tcW w:w="4077" w:type="dxa"/>
          </w:tcPr>
          <w:p w14:paraId="0D720736" w14:textId="77777777" w:rsidR="00F305BB" w:rsidRPr="00E7710A" w:rsidRDefault="00F305BB" w:rsidP="007B6C7D">
            <w:pPr>
              <w:pStyle w:val="Odsekzoznamu"/>
              <w:numPr>
                <w:ilvl w:val="0"/>
                <w:numId w:val="5"/>
              </w:numPr>
              <w:tabs>
                <w:tab w:val="left" w:pos="1114"/>
              </w:tabs>
              <w:spacing w:after="0" w:line="240" w:lineRule="auto"/>
              <w:rPr>
                <w:rFonts w:ascii="Times New Roman" w:hAnsi="Times New Roman"/>
              </w:rPr>
            </w:pPr>
            <w:r w:rsidRPr="00E7710A">
              <w:rPr>
                <w:rFonts w:ascii="Times New Roman" w:hAnsi="Times New Roman"/>
              </w:rPr>
              <w:t>Dátum</w:t>
            </w:r>
          </w:p>
        </w:tc>
        <w:tc>
          <w:tcPr>
            <w:tcW w:w="5135" w:type="dxa"/>
          </w:tcPr>
          <w:p w14:paraId="6A8B6B4C" w14:textId="77777777" w:rsidR="00F305BB" w:rsidRPr="00E7710A" w:rsidRDefault="00F305BB" w:rsidP="007B6C7D">
            <w:pPr>
              <w:tabs>
                <w:tab w:val="left" w:pos="1114"/>
              </w:tabs>
              <w:spacing w:after="0" w:line="240" w:lineRule="auto"/>
              <w:rPr>
                <w:rFonts w:ascii="Times New Roman" w:hAnsi="Times New Roman"/>
              </w:rPr>
            </w:pPr>
          </w:p>
        </w:tc>
      </w:tr>
      <w:tr w:rsidR="00F305BB" w:rsidRPr="00E7710A" w14:paraId="0E876156" w14:textId="77777777" w:rsidTr="007B6C7D">
        <w:tc>
          <w:tcPr>
            <w:tcW w:w="4077" w:type="dxa"/>
          </w:tcPr>
          <w:p w14:paraId="7789ECC6" w14:textId="77777777" w:rsidR="00F305BB" w:rsidRPr="00E7710A" w:rsidRDefault="00F305BB" w:rsidP="007B6C7D">
            <w:pPr>
              <w:pStyle w:val="Odsekzoznamu"/>
              <w:numPr>
                <w:ilvl w:val="0"/>
                <w:numId w:val="5"/>
              </w:numPr>
              <w:tabs>
                <w:tab w:val="left" w:pos="1114"/>
              </w:tabs>
              <w:spacing w:after="0" w:line="240" w:lineRule="auto"/>
              <w:rPr>
                <w:rFonts w:ascii="Times New Roman" w:hAnsi="Times New Roman"/>
              </w:rPr>
            </w:pPr>
            <w:r w:rsidRPr="00E7710A">
              <w:rPr>
                <w:rFonts w:ascii="Times New Roman" w:hAnsi="Times New Roman"/>
              </w:rPr>
              <w:t>Podpis</w:t>
            </w:r>
          </w:p>
        </w:tc>
        <w:tc>
          <w:tcPr>
            <w:tcW w:w="5135" w:type="dxa"/>
          </w:tcPr>
          <w:p w14:paraId="014D5375" w14:textId="77777777" w:rsidR="00F305BB" w:rsidRPr="00E7710A" w:rsidRDefault="00F305BB" w:rsidP="007B6C7D">
            <w:pPr>
              <w:tabs>
                <w:tab w:val="left" w:pos="1114"/>
              </w:tabs>
              <w:spacing w:after="0" w:line="240" w:lineRule="auto"/>
              <w:rPr>
                <w:rFonts w:ascii="Times New Roman" w:hAnsi="Times New Roman"/>
              </w:rPr>
            </w:pPr>
          </w:p>
        </w:tc>
      </w:tr>
    </w:tbl>
    <w:p w14:paraId="7AADCBB3" w14:textId="77777777" w:rsidR="00F305BB" w:rsidRPr="00E7710A" w:rsidRDefault="00F305BB" w:rsidP="00B440DB">
      <w:pPr>
        <w:tabs>
          <w:tab w:val="left" w:pos="1114"/>
        </w:tabs>
        <w:rPr>
          <w:rFonts w:ascii="Times New Roman" w:hAnsi="Times New Roman"/>
        </w:rPr>
      </w:pPr>
    </w:p>
    <w:p w14:paraId="786C84DA" w14:textId="77777777" w:rsidR="00F305BB" w:rsidRPr="00E7710A" w:rsidRDefault="00F305BB" w:rsidP="00B440DB">
      <w:pPr>
        <w:tabs>
          <w:tab w:val="left" w:pos="1114"/>
        </w:tabs>
        <w:rPr>
          <w:rFonts w:ascii="Times New Roman" w:hAnsi="Times New Roman"/>
          <w:b/>
        </w:rPr>
      </w:pPr>
      <w:r w:rsidRPr="00E7710A">
        <w:rPr>
          <w:rFonts w:ascii="Times New Roman" w:hAnsi="Times New Roman"/>
          <w:b/>
        </w:rPr>
        <w:t>Príloha:</w:t>
      </w:r>
    </w:p>
    <w:p w14:paraId="76319A4D" w14:textId="77777777" w:rsidR="00F305BB" w:rsidRPr="00E7710A" w:rsidRDefault="00F305BB" w:rsidP="00B440DB">
      <w:pPr>
        <w:tabs>
          <w:tab w:val="left" w:pos="1114"/>
        </w:tabs>
        <w:rPr>
          <w:rFonts w:ascii="Times New Roman" w:hAnsi="Times New Roman"/>
        </w:rPr>
      </w:pPr>
      <w:r w:rsidRPr="00E7710A">
        <w:rPr>
          <w:rFonts w:ascii="Times New Roman" w:hAnsi="Times New Roman"/>
        </w:rPr>
        <w:t>Prezenčná listina zo stretnutia pedagogického klubu</w:t>
      </w:r>
    </w:p>
    <w:p w14:paraId="67F96698" w14:textId="77777777" w:rsidR="00F305BB" w:rsidRPr="00E7710A" w:rsidRDefault="00F305BB" w:rsidP="00B440DB">
      <w:pPr>
        <w:tabs>
          <w:tab w:val="left" w:pos="1114"/>
        </w:tabs>
        <w:rPr>
          <w:rFonts w:ascii="Times New Roman" w:hAnsi="Times New Roman"/>
        </w:rPr>
      </w:pPr>
    </w:p>
    <w:p w14:paraId="65E1C157" w14:textId="77777777" w:rsidR="00F305BB" w:rsidRPr="00E7710A" w:rsidRDefault="00F305BB" w:rsidP="00B440DB">
      <w:pPr>
        <w:tabs>
          <w:tab w:val="left" w:pos="1114"/>
        </w:tabs>
        <w:rPr>
          <w:rFonts w:ascii="Times New Roman" w:hAnsi="Times New Roman"/>
          <w:b/>
          <w:sz w:val="28"/>
          <w:szCs w:val="28"/>
        </w:rPr>
      </w:pPr>
      <w:r w:rsidRPr="00E7710A">
        <w:rPr>
          <w:rFonts w:ascii="Times New Roman" w:hAnsi="Times New Roman"/>
          <w:b/>
          <w:sz w:val="28"/>
          <w:szCs w:val="28"/>
        </w:rPr>
        <w:t>Pokyny k vyplneniu Správy o činnosti pedagogického klubu:</w:t>
      </w:r>
    </w:p>
    <w:p w14:paraId="20C30491" w14:textId="77777777" w:rsidR="00F305BB" w:rsidRPr="00E7710A" w:rsidRDefault="00F305BB" w:rsidP="00423CC3">
      <w:pPr>
        <w:tabs>
          <w:tab w:val="left" w:pos="1114"/>
        </w:tabs>
        <w:jc w:val="both"/>
        <w:rPr>
          <w:rFonts w:ascii="Times New Roman" w:hAnsi="Times New Roman"/>
          <w:sz w:val="24"/>
          <w:szCs w:val="24"/>
        </w:rPr>
      </w:pPr>
      <w:r w:rsidRPr="00E7710A">
        <w:rPr>
          <w:rFonts w:ascii="Times New Roman" w:hAnsi="Times New Roman"/>
          <w:sz w:val="24"/>
          <w:szCs w:val="24"/>
        </w:rPr>
        <w:t xml:space="preserve">Prijímateľ vypracuje správu ku každému stretnutiu pedagogického klubu samostatne. Prílohou správy je prezenčná listina účastníkov stretnutia pedagogického klubu. </w:t>
      </w:r>
    </w:p>
    <w:p w14:paraId="7492FFF8" w14:textId="77777777" w:rsidR="00F305BB" w:rsidRPr="00E7710A" w:rsidRDefault="00F305BB" w:rsidP="00B440DB">
      <w:pPr>
        <w:tabs>
          <w:tab w:val="left" w:pos="1114"/>
        </w:tabs>
        <w:rPr>
          <w:rFonts w:ascii="Times New Roman" w:hAnsi="Times New Roman"/>
        </w:rPr>
      </w:pPr>
    </w:p>
    <w:p w14:paraId="4672D05E" w14:textId="77777777" w:rsidR="00F305BB" w:rsidRPr="00E7710A" w:rsidRDefault="00F305BB" w:rsidP="00446402">
      <w:pPr>
        <w:pStyle w:val="Odsekzoznamu"/>
        <w:numPr>
          <w:ilvl w:val="0"/>
          <w:numId w:val="2"/>
        </w:numPr>
        <w:tabs>
          <w:tab w:val="left" w:pos="1114"/>
        </w:tabs>
        <w:jc w:val="both"/>
        <w:rPr>
          <w:rFonts w:ascii="Times New Roman" w:hAnsi="Times New Roman"/>
        </w:rPr>
      </w:pPr>
      <w:r w:rsidRPr="00E7710A">
        <w:rPr>
          <w:rFonts w:ascii="Times New Roman" w:hAnsi="Times New Roman"/>
        </w:rPr>
        <w:t>V riadku Prioritná os – Vzdelávanie</w:t>
      </w:r>
    </w:p>
    <w:p w14:paraId="3DB088FB" w14:textId="77777777" w:rsidR="00F305BB" w:rsidRPr="00E7710A" w:rsidRDefault="00F305BB" w:rsidP="0034733D">
      <w:pPr>
        <w:pStyle w:val="Odsekzoznamu"/>
        <w:numPr>
          <w:ilvl w:val="0"/>
          <w:numId w:val="2"/>
        </w:numPr>
        <w:tabs>
          <w:tab w:val="left" w:pos="1114"/>
        </w:tabs>
        <w:jc w:val="both"/>
        <w:rPr>
          <w:rFonts w:ascii="Times New Roman" w:hAnsi="Times New Roman"/>
        </w:rPr>
      </w:pPr>
      <w:r w:rsidRPr="00E7710A">
        <w:rPr>
          <w:rFonts w:ascii="Times New Roman" w:hAnsi="Times New Roman"/>
        </w:rPr>
        <w:t>V riadku špecifický cieľ – uvedie sa v zmysle zmluvy o poskytnutí nenávratného finančného príspevku (ďalej len "zmluva o NFP")</w:t>
      </w:r>
    </w:p>
    <w:p w14:paraId="3883CF10" w14:textId="77777777" w:rsidR="00F305BB" w:rsidRPr="00E7710A" w:rsidRDefault="00F305BB" w:rsidP="00446402">
      <w:pPr>
        <w:pStyle w:val="Odsekzoznamu"/>
        <w:numPr>
          <w:ilvl w:val="0"/>
          <w:numId w:val="2"/>
        </w:numPr>
        <w:tabs>
          <w:tab w:val="left" w:pos="1114"/>
        </w:tabs>
        <w:jc w:val="both"/>
        <w:rPr>
          <w:rFonts w:ascii="Times New Roman" w:hAnsi="Times New Roman"/>
        </w:rPr>
      </w:pPr>
      <w:r w:rsidRPr="00E7710A">
        <w:rPr>
          <w:rFonts w:ascii="Times New Roman" w:hAnsi="Times New Roman"/>
        </w:rPr>
        <w:t xml:space="preserve">V riadku Prijímateľ -  uvedie sa názov prijímateľa podľa zmluvy o poskytnutí nenávratného finančného príspevku </w:t>
      </w:r>
    </w:p>
    <w:p w14:paraId="33AB7666" w14:textId="77777777" w:rsidR="00F305BB" w:rsidRPr="00E7710A" w:rsidRDefault="00F305BB" w:rsidP="00446402">
      <w:pPr>
        <w:pStyle w:val="Odsekzoznamu"/>
        <w:numPr>
          <w:ilvl w:val="0"/>
          <w:numId w:val="2"/>
        </w:numPr>
        <w:tabs>
          <w:tab w:val="left" w:pos="1114"/>
        </w:tabs>
        <w:jc w:val="both"/>
        <w:rPr>
          <w:rFonts w:ascii="Times New Roman" w:hAnsi="Times New Roman"/>
        </w:rPr>
      </w:pPr>
      <w:r w:rsidRPr="00E7710A">
        <w:rPr>
          <w:rFonts w:ascii="Times New Roman" w:hAnsi="Times New Roman"/>
        </w:rPr>
        <w:t xml:space="preserve">V riadku Názov projektu -  uvedie sa úplný názov projektu podľa zmluvy NFP, nepoužíva sa skrátený názov projektu </w:t>
      </w:r>
    </w:p>
    <w:p w14:paraId="53E9FBDF" w14:textId="77777777" w:rsidR="00F305BB" w:rsidRPr="00E7710A" w:rsidRDefault="00F305BB" w:rsidP="00446402">
      <w:pPr>
        <w:pStyle w:val="Odsekzoznamu"/>
        <w:numPr>
          <w:ilvl w:val="0"/>
          <w:numId w:val="2"/>
        </w:numPr>
        <w:tabs>
          <w:tab w:val="left" w:pos="1114"/>
        </w:tabs>
        <w:jc w:val="both"/>
        <w:rPr>
          <w:rFonts w:ascii="Times New Roman" w:hAnsi="Times New Roman"/>
        </w:rPr>
      </w:pPr>
      <w:r w:rsidRPr="00E7710A">
        <w:rPr>
          <w:rFonts w:ascii="Times New Roman" w:hAnsi="Times New Roman"/>
        </w:rPr>
        <w:t>V riadku Kód projektu ITMS2014+ - uvedie sa kód projektu podľa zmluvy NFP</w:t>
      </w:r>
    </w:p>
    <w:p w14:paraId="52708B87" w14:textId="77777777" w:rsidR="00F305BB" w:rsidRPr="00E7710A" w:rsidRDefault="00F305BB" w:rsidP="00446402">
      <w:pPr>
        <w:pStyle w:val="Odsekzoznamu"/>
        <w:numPr>
          <w:ilvl w:val="0"/>
          <w:numId w:val="2"/>
        </w:numPr>
        <w:tabs>
          <w:tab w:val="left" w:pos="1114"/>
        </w:tabs>
        <w:jc w:val="both"/>
        <w:rPr>
          <w:rFonts w:ascii="Times New Roman" w:hAnsi="Times New Roman"/>
        </w:rPr>
      </w:pPr>
      <w:r w:rsidRPr="00E7710A">
        <w:rPr>
          <w:rFonts w:ascii="Times New Roman" w:hAnsi="Times New Roman"/>
        </w:rPr>
        <w:t xml:space="preserve">V riadku Názov pedagogického klubu (ďalej aj „klub“) – uvedie sa  názov klubu </w:t>
      </w:r>
    </w:p>
    <w:p w14:paraId="42A59B00" w14:textId="77777777" w:rsidR="00F305BB" w:rsidRPr="00E7710A" w:rsidRDefault="00F305BB" w:rsidP="00446402">
      <w:pPr>
        <w:pStyle w:val="Odsekzoznamu"/>
        <w:numPr>
          <w:ilvl w:val="0"/>
          <w:numId w:val="2"/>
        </w:numPr>
        <w:tabs>
          <w:tab w:val="left" w:pos="1114"/>
        </w:tabs>
        <w:jc w:val="both"/>
        <w:rPr>
          <w:rFonts w:ascii="Times New Roman" w:hAnsi="Times New Roman"/>
        </w:rPr>
      </w:pPr>
      <w:r w:rsidRPr="00E7710A">
        <w:rPr>
          <w:rFonts w:ascii="Times New Roman" w:hAnsi="Times New Roman"/>
        </w:rPr>
        <w:t>V riadku Dátum stretnutia/zasadnutia klubu -  uvedie sa aktuálny dátum stretnutia daného klubu učiteľov, ktorý je totožný s dátumom na prezenčnej listine</w:t>
      </w:r>
    </w:p>
    <w:p w14:paraId="66382A7C" w14:textId="77777777" w:rsidR="00F305BB" w:rsidRPr="00E7710A" w:rsidRDefault="00F305BB" w:rsidP="00446402">
      <w:pPr>
        <w:pStyle w:val="Odsekzoznamu"/>
        <w:numPr>
          <w:ilvl w:val="0"/>
          <w:numId w:val="2"/>
        </w:numPr>
        <w:tabs>
          <w:tab w:val="left" w:pos="1114"/>
        </w:tabs>
        <w:jc w:val="both"/>
        <w:rPr>
          <w:rFonts w:ascii="Times New Roman" w:hAnsi="Times New Roman"/>
        </w:rPr>
      </w:pPr>
      <w:r w:rsidRPr="00E7710A">
        <w:rPr>
          <w:rFonts w:ascii="Times New Roman" w:hAnsi="Times New Roman"/>
        </w:rPr>
        <w:t>V riadku Miesto stretnutia  pedagogického klubu - uvedie sa miesto stretnutia daného klubu učiteľov, ktorý je totožný s miestom konania na prezenčnej listine</w:t>
      </w:r>
    </w:p>
    <w:p w14:paraId="13C2CEEF" w14:textId="77777777" w:rsidR="00F305BB" w:rsidRPr="00E7710A" w:rsidRDefault="00F305BB" w:rsidP="00446402">
      <w:pPr>
        <w:pStyle w:val="Odsekzoznamu"/>
        <w:numPr>
          <w:ilvl w:val="0"/>
          <w:numId w:val="2"/>
        </w:numPr>
        <w:tabs>
          <w:tab w:val="left" w:pos="1114"/>
        </w:tabs>
        <w:jc w:val="both"/>
        <w:rPr>
          <w:rFonts w:ascii="Times New Roman" w:hAnsi="Times New Roman"/>
        </w:rPr>
      </w:pPr>
      <w:r w:rsidRPr="00E7710A">
        <w:rPr>
          <w:rFonts w:ascii="Times New Roman" w:hAnsi="Times New Roman"/>
        </w:rPr>
        <w:t>V riadku Meno koordinátora pedagogického klubu – uvedie sa celé meno a priezvisko koordinátora klubu</w:t>
      </w:r>
    </w:p>
    <w:p w14:paraId="33897247" w14:textId="77777777" w:rsidR="00F305BB" w:rsidRPr="00E7710A" w:rsidRDefault="00F305BB" w:rsidP="00446402">
      <w:pPr>
        <w:pStyle w:val="Odsekzoznamu"/>
        <w:numPr>
          <w:ilvl w:val="0"/>
          <w:numId w:val="2"/>
        </w:numPr>
        <w:tabs>
          <w:tab w:val="left" w:pos="1114"/>
        </w:tabs>
        <w:jc w:val="both"/>
        <w:rPr>
          <w:rFonts w:ascii="Times New Roman" w:hAnsi="Times New Roman"/>
        </w:rPr>
      </w:pPr>
      <w:r w:rsidRPr="00E7710A">
        <w:rPr>
          <w:rFonts w:ascii="Times New Roman" w:hAnsi="Times New Roman"/>
        </w:rPr>
        <w:t>V riadku Odkaz na webové sídlo zverejnenej správy – uvedie sa odkaz / link na webovú stránku, kde je správa zverejnená</w:t>
      </w:r>
    </w:p>
    <w:p w14:paraId="3AF1E443" w14:textId="77777777" w:rsidR="00F305BB" w:rsidRPr="00E7710A" w:rsidRDefault="00F305BB" w:rsidP="00541786">
      <w:pPr>
        <w:pStyle w:val="Odsekzoznamu"/>
        <w:numPr>
          <w:ilvl w:val="0"/>
          <w:numId w:val="2"/>
        </w:numPr>
        <w:tabs>
          <w:tab w:val="left" w:pos="1114"/>
        </w:tabs>
        <w:jc w:val="both"/>
        <w:rPr>
          <w:rFonts w:ascii="Times New Roman" w:hAnsi="Times New Roman"/>
        </w:rPr>
      </w:pPr>
      <w:r w:rsidRPr="00E7710A">
        <w:rPr>
          <w:rFonts w:ascii="Times New Roman" w:hAnsi="Times New Roman"/>
        </w:rPr>
        <w:t>V riadku  Manažérske zhrnutie – uvedú sa kľúčové slová a stručné zhrnutie stretnutia klubu</w:t>
      </w:r>
    </w:p>
    <w:p w14:paraId="6CCEA957" w14:textId="77777777" w:rsidR="00F305BB" w:rsidRPr="00E7710A" w:rsidRDefault="00F305BB" w:rsidP="00446402">
      <w:pPr>
        <w:pStyle w:val="Odsekzoznamu"/>
        <w:numPr>
          <w:ilvl w:val="0"/>
          <w:numId w:val="2"/>
        </w:numPr>
        <w:tabs>
          <w:tab w:val="left" w:pos="1114"/>
        </w:tabs>
        <w:jc w:val="both"/>
        <w:rPr>
          <w:rFonts w:ascii="Times New Roman" w:hAnsi="Times New Roman"/>
        </w:rPr>
      </w:pPr>
      <w:r w:rsidRPr="00E7710A">
        <w:rPr>
          <w:rFonts w:ascii="Times New Roman" w:hAnsi="Times New Roman"/>
        </w:rPr>
        <w:t>V riadku Hlavné body, témy stretnutia, zhrnutie priebehu stretnutia -  uvedú sa v bodoch hlavné témy, ktoré boli predmetom stretnutia. Zároveň sa stručne a výstižne popíše priebeh stretnutia klubu</w:t>
      </w:r>
    </w:p>
    <w:p w14:paraId="4F4367FD" w14:textId="77777777" w:rsidR="00F305BB" w:rsidRPr="00E7710A" w:rsidRDefault="00F305BB" w:rsidP="00446402">
      <w:pPr>
        <w:pStyle w:val="Odsekzoznamu"/>
        <w:numPr>
          <w:ilvl w:val="0"/>
          <w:numId w:val="2"/>
        </w:numPr>
        <w:tabs>
          <w:tab w:val="left" w:pos="1114"/>
        </w:tabs>
        <w:jc w:val="both"/>
        <w:rPr>
          <w:rFonts w:ascii="Times New Roman" w:hAnsi="Times New Roman"/>
        </w:rPr>
      </w:pPr>
      <w:r w:rsidRPr="00E7710A">
        <w:rPr>
          <w:rFonts w:ascii="Times New Roman" w:hAnsi="Times New Roman"/>
        </w:rPr>
        <w:lastRenderedPageBreak/>
        <w:t xml:space="preserve">V riadku Závery o odporúčania –  uvedú sa závery a odporúčania k témam, ktoré boli predmetom stretnutia </w:t>
      </w:r>
    </w:p>
    <w:p w14:paraId="67F938A3" w14:textId="77777777" w:rsidR="00F305BB" w:rsidRPr="00E7710A" w:rsidRDefault="00F305BB" w:rsidP="00446402">
      <w:pPr>
        <w:pStyle w:val="Odsekzoznamu"/>
        <w:numPr>
          <w:ilvl w:val="0"/>
          <w:numId w:val="2"/>
        </w:numPr>
        <w:tabs>
          <w:tab w:val="left" w:pos="1114"/>
        </w:tabs>
        <w:jc w:val="both"/>
        <w:rPr>
          <w:rFonts w:ascii="Times New Roman" w:hAnsi="Times New Roman"/>
        </w:rPr>
      </w:pPr>
      <w:r w:rsidRPr="00E7710A">
        <w:rPr>
          <w:rFonts w:ascii="Times New Roman" w:hAnsi="Times New Roman"/>
        </w:rPr>
        <w:t>V riadku Vypracoval – uvedie sa celé meno a priezvisko osoby, ktorá správu o činnosti vypracovala  </w:t>
      </w:r>
    </w:p>
    <w:p w14:paraId="5EFEBC59" w14:textId="77777777" w:rsidR="00F305BB" w:rsidRPr="00E7710A" w:rsidRDefault="00F305BB" w:rsidP="00446402">
      <w:pPr>
        <w:pStyle w:val="Odsekzoznamu"/>
        <w:numPr>
          <w:ilvl w:val="0"/>
          <w:numId w:val="2"/>
        </w:numPr>
        <w:tabs>
          <w:tab w:val="left" w:pos="1114"/>
        </w:tabs>
        <w:jc w:val="both"/>
        <w:rPr>
          <w:rFonts w:ascii="Times New Roman" w:hAnsi="Times New Roman"/>
        </w:rPr>
      </w:pPr>
      <w:r w:rsidRPr="00E7710A">
        <w:rPr>
          <w:rFonts w:ascii="Times New Roman" w:hAnsi="Times New Roman"/>
        </w:rPr>
        <w:t>V riadku Dátum – uvedie sa dátum vypracovania správy o činnosti</w:t>
      </w:r>
    </w:p>
    <w:p w14:paraId="6D8C9B30" w14:textId="77777777" w:rsidR="00F305BB" w:rsidRPr="00E7710A" w:rsidRDefault="00F305BB" w:rsidP="00446402">
      <w:pPr>
        <w:pStyle w:val="Odsekzoznamu"/>
        <w:numPr>
          <w:ilvl w:val="0"/>
          <w:numId w:val="2"/>
        </w:numPr>
        <w:tabs>
          <w:tab w:val="left" w:pos="1114"/>
        </w:tabs>
        <w:jc w:val="both"/>
        <w:rPr>
          <w:rFonts w:ascii="Times New Roman" w:hAnsi="Times New Roman"/>
        </w:rPr>
      </w:pPr>
      <w:r w:rsidRPr="00E7710A">
        <w:rPr>
          <w:rFonts w:ascii="Times New Roman" w:hAnsi="Times New Roman"/>
        </w:rPr>
        <w:t>V riadku Podpis – osoba, ktorá správu o činnosti vypracovala sa vlastnoručne   podpíše</w:t>
      </w:r>
    </w:p>
    <w:p w14:paraId="462A801E" w14:textId="77777777" w:rsidR="00F305BB" w:rsidRPr="00E7710A" w:rsidRDefault="00F305BB" w:rsidP="00446402">
      <w:pPr>
        <w:pStyle w:val="Odsekzoznamu"/>
        <w:numPr>
          <w:ilvl w:val="0"/>
          <w:numId w:val="2"/>
        </w:numPr>
        <w:tabs>
          <w:tab w:val="left" w:pos="1114"/>
        </w:tabs>
        <w:jc w:val="both"/>
        <w:rPr>
          <w:rFonts w:ascii="Times New Roman" w:hAnsi="Times New Roman"/>
        </w:rPr>
      </w:pPr>
      <w:r w:rsidRPr="00E7710A">
        <w:rPr>
          <w:rFonts w:ascii="Times New Roman" w:hAnsi="Times New Roman"/>
        </w:rPr>
        <w:t xml:space="preserve">V riadku Schválil - uvedie sa celé meno a priezvisko osoby, ktorá správu schválila (koordinátor klubu/vedúci klubu učiteľov) </w:t>
      </w:r>
    </w:p>
    <w:p w14:paraId="6781C627" w14:textId="77777777" w:rsidR="00F305BB" w:rsidRPr="00E7710A" w:rsidRDefault="00F305BB" w:rsidP="00D0796E">
      <w:pPr>
        <w:pStyle w:val="Odsekzoznamu"/>
        <w:numPr>
          <w:ilvl w:val="0"/>
          <w:numId w:val="2"/>
        </w:numPr>
        <w:tabs>
          <w:tab w:val="left" w:pos="1114"/>
        </w:tabs>
        <w:jc w:val="both"/>
        <w:rPr>
          <w:rFonts w:ascii="Times New Roman" w:hAnsi="Times New Roman"/>
        </w:rPr>
      </w:pPr>
      <w:r w:rsidRPr="00E7710A">
        <w:rPr>
          <w:rFonts w:ascii="Times New Roman" w:hAnsi="Times New Roman"/>
        </w:rPr>
        <w:t>V riadku Dátum – uvedie sa dátum schválenia správy o činnosti</w:t>
      </w:r>
    </w:p>
    <w:p w14:paraId="789BBC67" w14:textId="77777777" w:rsidR="00F305BB" w:rsidRPr="00E7710A" w:rsidRDefault="00F305BB" w:rsidP="005361EC">
      <w:pPr>
        <w:pStyle w:val="Odsekzoznamu"/>
        <w:numPr>
          <w:ilvl w:val="0"/>
          <w:numId w:val="2"/>
        </w:numPr>
        <w:tabs>
          <w:tab w:val="left" w:pos="1114"/>
        </w:tabs>
        <w:jc w:val="both"/>
        <w:rPr>
          <w:rFonts w:ascii="Times New Roman" w:hAnsi="Times New Roman"/>
        </w:rPr>
      </w:pPr>
      <w:r w:rsidRPr="00E7710A">
        <w:rPr>
          <w:rFonts w:ascii="Times New Roman" w:hAnsi="Times New Roman"/>
        </w:rPr>
        <w:t>V riadku Podpis – osoba, ktorá správu o činnosti schválila sa vlastnoručne podpíše.</w:t>
      </w:r>
    </w:p>
    <w:p w14:paraId="0997AD63" w14:textId="77777777" w:rsidR="001620FF" w:rsidRPr="00E7710A" w:rsidRDefault="001620FF" w:rsidP="00D0796E">
      <w:pPr>
        <w:rPr>
          <w:rFonts w:ascii="Times New Roman" w:hAnsi="Times New Roman"/>
        </w:rPr>
      </w:pPr>
    </w:p>
    <w:p w14:paraId="1AE36D15" w14:textId="77777777" w:rsidR="001620FF" w:rsidRPr="00E7710A" w:rsidRDefault="001620FF" w:rsidP="00D0796E">
      <w:pPr>
        <w:rPr>
          <w:rFonts w:ascii="Times New Roman" w:hAnsi="Times New Roman"/>
        </w:rPr>
      </w:pPr>
    </w:p>
    <w:p w14:paraId="21DC885C" w14:textId="77777777" w:rsidR="00A64FD7" w:rsidRPr="00E7710A" w:rsidRDefault="00A64FD7" w:rsidP="00D0796E">
      <w:pPr>
        <w:rPr>
          <w:rFonts w:ascii="Times New Roman" w:hAnsi="Times New Roman"/>
        </w:rPr>
      </w:pPr>
    </w:p>
    <w:p w14:paraId="24680113" w14:textId="77777777" w:rsidR="00A64FD7" w:rsidRPr="00E7710A" w:rsidRDefault="00A64FD7" w:rsidP="00D0796E">
      <w:pPr>
        <w:rPr>
          <w:rFonts w:ascii="Times New Roman" w:hAnsi="Times New Roman"/>
        </w:rPr>
      </w:pPr>
    </w:p>
    <w:p w14:paraId="44FDEC9A" w14:textId="2C8AAE7B" w:rsidR="00E7710A" w:rsidRPr="00E7710A" w:rsidRDefault="00E7710A">
      <w:pPr>
        <w:spacing w:after="0" w:line="240" w:lineRule="auto"/>
        <w:rPr>
          <w:rFonts w:ascii="Times New Roman" w:hAnsi="Times New Roman"/>
        </w:rPr>
      </w:pPr>
      <w:r w:rsidRPr="00E7710A">
        <w:rPr>
          <w:rFonts w:ascii="Times New Roman" w:hAnsi="Times New Roman"/>
        </w:rPr>
        <w:br w:type="page"/>
      </w:r>
    </w:p>
    <w:p w14:paraId="5C6A9A59" w14:textId="77777777" w:rsidR="00F305BB" w:rsidRPr="00E7710A" w:rsidRDefault="00F305BB" w:rsidP="00D0796E">
      <w:pPr>
        <w:rPr>
          <w:rFonts w:ascii="Times New Roman" w:hAnsi="Times New Roman"/>
        </w:rPr>
      </w:pPr>
      <w:r w:rsidRPr="00E7710A">
        <w:rPr>
          <w:rFonts w:ascii="Times New Roman" w:hAnsi="Times New Roman"/>
        </w:rPr>
        <w:lastRenderedPageBreak/>
        <w:t xml:space="preserve">Príloha správy o činnosti pedagogického klubu              </w:t>
      </w:r>
      <w:r w:rsidRPr="00E7710A">
        <w:rPr>
          <w:rFonts w:ascii="Times New Roman" w:hAnsi="Times New Roman"/>
          <w:noProof/>
          <w:lang w:eastAsia="sk-SK"/>
        </w:rPr>
        <w:t xml:space="preserve">                                                                               </w:t>
      </w:r>
      <w:r w:rsidR="00A250F1" w:rsidRPr="00E7710A">
        <w:rPr>
          <w:rFonts w:ascii="Times New Roman" w:hAnsi="Times New Roman"/>
          <w:noProof/>
          <w:lang w:eastAsia="sk-SK"/>
        </w:rPr>
        <w:drawing>
          <wp:inline distT="0" distB="0" distL="0" distR="0" wp14:anchorId="616F00F0" wp14:editId="7A83D1FF">
            <wp:extent cx="5757545" cy="804545"/>
            <wp:effectExtent l="0" t="0" r="0" b="0"/>
            <wp:docPr id="2" name="Obrázo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7545" cy="804545"/>
                    </a:xfrm>
                    <a:prstGeom prst="rect">
                      <a:avLst/>
                    </a:prstGeom>
                    <a:noFill/>
                    <a:ln>
                      <a:noFill/>
                    </a:ln>
                  </pic:spPr>
                </pic:pic>
              </a:graphicData>
            </a:graphic>
          </wp:inline>
        </w:drawing>
      </w:r>
    </w:p>
    <w:p w14:paraId="00B03056" w14:textId="77777777" w:rsidR="00F305BB" w:rsidRPr="00E7710A" w:rsidRDefault="00F305BB" w:rsidP="00D0796E">
      <w:pPr>
        <w:rPr>
          <w:rFonts w:ascii="Times New Roman" w:hAnsi="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E7710A" w14:paraId="1DEB8849" w14:textId="77777777" w:rsidTr="001745A4">
        <w:tc>
          <w:tcPr>
            <w:tcW w:w="3528" w:type="dxa"/>
          </w:tcPr>
          <w:p w14:paraId="023B0B38" w14:textId="77777777" w:rsidR="00F305BB" w:rsidRPr="00E7710A" w:rsidRDefault="00F305BB" w:rsidP="001745A4">
            <w:pPr>
              <w:rPr>
                <w:rFonts w:ascii="Times New Roman" w:hAnsi="Times New Roman"/>
                <w:spacing w:val="20"/>
                <w:sz w:val="20"/>
                <w:szCs w:val="20"/>
              </w:rPr>
            </w:pPr>
            <w:r w:rsidRPr="00E7710A">
              <w:rPr>
                <w:rFonts w:ascii="Times New Roman" w:hAnsi="Times New Roman"/>
                <w:spacing w:val="20"/>
                <w:sz w:val="20"/>
                <w:szCs w:val="20"/>
              </w:rPr>
              <w:t>Prioritná os:</w:t>
            </w:r>
          </w:p>
        </w:tc>
        <w:tc>
          <w:tcPr>
            <w:tcW w:w="5940" w:type="dxa"/>
          </w:tcPr>
          <w:p w14:paraId="2E2A0AC2" w14:textId="77777777" w:rsidR="00F305BB" w:rsidRPr="00E7710A" w:rsidRDefault="00F305BB" w:rsidP="001745A4">
            <w:pPr>
              <w:rPr>
                <w:rFonts w:ascii="Times New Roman" w:hAnsi="Times New Roman"/>
                <w:spacing w:val="20"/>
                <w:sz w:val="20"/>
                <w:szCs w:val="20"/>
              </w:rPr>
            </w:pPr>
            <w:r w:rsidRPr="00E7710A">
              <w:rPr>
                <w:rFonts w:ascii="Times New Roman" w:hAnsi="Times New Roman"/>
                <w:spacing w:val="20"/>
                <w:sz w:val="20"/>
                <w:szCs w:val="20"/>
              </w:rPr>
              <w:t>Vzdelávanie</w:t>
            </w:r>
          </w:p>
        </w:tc>
      </w:tr>
      <w:tr w:rsidR="00F305BB" w:rsidRPr="00E7710A" w14:paraId="03C91678" w14:textId="77777777" w:rsidTr="001745A4">
        <w:tc>
          <w:tcPr>
            <w:tcW w:w="3528" w:type="dxa"/>
          </w:tcPr>
          <w:p w14:paraId="6FD80E81" w14:textId="77777777" w:rsidR="00F305BB" w:rsidRPr="00E7710A" w:rsidRDefault="00F305BB" w:rsidP="001745A4">
            <w:pPr>
              <w:rPr>
                <w:rFonts w:ascii="Times New Roman" w:hAnsi="Times New Roman"/>
                <w:spacing w:val="20"/>
                <w:sz w:val="20"/>
                <w:szCs w:val="20"/>
              </w:rPr>
            </w:pPr>
            <w:r w:rsidRPr="00E7710A">
              <w:rPr>
                <w:rFonts w:ascii="Times New Roman" w:hAnsi="Times New Roman"/>
                <w:spacing w:val="20"/>
                <w:sz w:val="20"/>
                <w:szCs w:val="20"/>
              </w:rPr>
              <w:t>Špecifický cieľ:</w:t>
            </w:r>
          </w:p>
        </w:tc>
        <w:tc>
          <w:tcPr>
            <w:tcW w:w="5940" w:type="dxa"/>
          </w:tcPr>
          <w:p w14:paraId="3CC8AF49" w14:textId="77777777" w:rsidR="00E7710A" w:rsidRPr="00E7710A" w:rsidRDefault="00E7710A" w:rsidP="00E7710A">
            <w:pPr>
              <w:tabs>
                <w:tab w:val="left" w:pos="4007"/>
              </w:tabs>
              <w:spacing w:after="0" w:line="240" w:lineRule="auto"/>
              <w:jc w:val="both"/>
              <w:rPr>
                <w:rFonts w:ascii="Times New Roman" w:hAnsi="Times New Roman"/>
              </w:rPr>
            </w:pPr>
            <w:r w:rsidRPr="00E7710A">
              <w:rPr>
                <w:rFonts w:ascii="Times New Roman" w:hAnsi="Times New Roman"/>
              </w:rPr>
              <w:t xml:space="preserve">1.2.1 Zvýšiť kvalitu odborného vzdelávania a prípravy reflektujúc potreby trhu práce </w:t>
            </w:r>
          </w:p>
          <w:p w14:paraId="4EB152FA" w14:textId="401987B2" w:rsidR="00F305BB" w:rsidRPr="00E7710A" w:rsidRDefault="00F305BB" w:rsidP="001745A4">
            <w:pPr>
              <w:rPr>
                <w:rFonts w:ascii="Times New Roman" w:hAnsi="Times New Roman"/>
                <w:spacing w:val="20"/>
                <w:sz w:val="20"/>
                <w:szCs w:val="20"/>
              </w:rPr>
            </w:pPr>
          </w:p>
        </w:tc>
      </w:tr>
      <w:tr w:rsidR="00E7710A" w:rsidRPr="00E7710A" w14:paraId="32883D8C" w14:textId="77777777" w:rsidTr="001745A4">
        <w:tc>
          <w:tcPr>
            <w:tcW w:w="3528" w:type="dxa"/>
          </w:tcPr>
          <w:p w14:paraId="546F9E4F" w14:textId="77777777" w:rsidR="00E7710A" w:rsidRPr="00E7710A" w:rsidRDefault="00E7710A" w:rsidP="00E7710A">
            <w:pPr>
              <w:rPr>
                <w:rFonts w:ascii="Times New Roman" w:hAnsi="Times New Roman"/>
                <w:spacing w:val="20"/>
                <w:sz w:val="20"/>
                <w:szCs w:val="20"/>
              </w:rPr>
            </w:pPr>
            <w:r w:rsidRPr="00E7710A">
              <w:rPr>
                <w:rFonts w:ascii="Times New Roman" w:hAnsi="Times New Roman"/>
                <w:spacing w:val="20"/>
                <w:sz w:val="20"/>
                <w:szCs w:val="20"/>
              </w:rPr>
              <w:t>Prijímateľ:</w:t>
            </w:r>
          </w:p>
        </w:tc>
        <w:tc>
          <w:tcPr>
            <w:tcW w:w="5940" w:type="dxa"/>
          </w:tcPr>
          <w:p w14:paraId="591916B0" w14:textId="66622D00" w:rsidR="00E7710A" w:rsidRPr="00E7710A" w:rsidRDefault="00E7710A" w:rsidP="00E7710A">
            <w:pPr>
              <w:rPr>
                <w:rFonts w:ascii="Times New Roman" w:hAnsi="Times New Roman"/>
                <w:spacing w:val="20"/>
                <w:sz w:val="20"/>
                <w:szCs w:val="20"/>
              </w:rPr>
            </w:pPr>
            <w:r w:rsidRPr="00E7710A">
              <w:rPr>
                <w:rFonts w:ascii="Times New Roman" w:hAnsi="Times New Roman"/>
              </w:rPr>
              <w:t>Súkromná stredná odborná škola – ELBA, Smetanova 2, Prešov</w:t>
            </w:r>
          </w:p>
        </w:tc>
      </w:tr>
      <w:tr w:rsidR="00E7710A" w:rsidRPr="00E7710A" w14:paraId="0962EA1B" w14:textId="77777777" w:rsidTr="001745A4">
        <w:tc>
          <w:tcPr>
            <w:tcW w:w="3528" w:type="dxa"/>
          </w:tcPr>
          <w:p w14:paraId="2FADF502" w14:textId="77777777" w:rsidR="00E7710A" w:rsidRPr="00E7710A" w:rsidRDefault="00E7710A" w:rsidP="00E7710A">
            <w:pPr>
              <w:rPr>
                <w:rFonts w:ascii="Times New Roman" w:hAnsi="Times New Roman"/>
                <w:spacing w:val="20"/>
                <w:sz w:val="20"/>
                <w:szCs w:val="20"/>
              </w:rPr>
            </w:pPr>
            <w:r w:rsidRPr="00E7710A">
              <w:rPr>
                <w:rFonts w:ascii="Times New Roman" w:hAnsi="Times New Roman"/>
                <w:spacing w:val="20"/>
                <w:sz w:val="20"/>
                <w:szCs w:val="20"/>
              </w:rPr>
              <w:t>Názov projektu:</w:t>
            </w:r>
          </w:p>
        </w:tc>
        <w:tc>
          <w:tcPr>
            <w:tcW w:w="5940" w:type="dxa"/>
          </w:tcPr>
          <w:p w14:paraId="3F9D1CB4" w14:textId="5F6544F8" w:rsidR="00E7710A" w:rsidRPr="00E7710A" w:rsidRDefault="00E7710A" w:rsidP="00E7710A">
            <w:pPr>
              <w:rPr>
                <w:rFonts w:ascii="Times New Roman" w:hAnsi="Times New Roman"/>
                <w:spacing w:val="20"/>
                <w:sz w:val="20"/>
                <w:szCs w:val="20"/>
              </w:rPr>
            </w:pPr>
            <w:r w:rsidRPr="00E7710A">
              <w:rPr>
                <w:rFonts w:ascii="Times New Roman" w:hAnsi="Times New Roman"/>
              </w:rPr>
              <w:t>Vzdelávanie 4.0 – prepojenie teórie s praxou</w:t>
            </w:r>
          </w:p>
        </w:tc>
      </w:tr>
      <w:tr w:rsidR="00E7710A" w:rsidRPr="00E7710A" w14:paraId="5C12F692" w14:textId="77777777" w:rsidTr="001745A4">
        <w:tc>
          <w:tcPr>
            <w:tcW w:w="3528" w:type="dxa"/>
          </w:tcPr>
          <w:p w14:paraId="32BBB094" w14:textId="77777777" w:rsidR="00E7710A" w:rsidRPr="00E7710A" w:rsidRDefault="00E7710A" w:rsidP="00E7710A">
            <w:pPr>
              <w:rPr>
                <w:rFonts w:ascii="Times New Roman" w:hAnsi="Times New Roman"/>
                <w:spacing w:val="20"/>
                <w:sz w:val="20"/>
                <w:szCs w:val="20"/>
              </w:rPr>
            </w:pPr>
            <w:r w:rsidRPr="00E7710A">
              <w:rPr>
                <w:rFonts w:ascii="Times New Roman" w:hAnsi="Times New Roman"/>
                <w:spacing w:val="20"/>
                <w:sz w:val="20"/>
                <w:szCs w:val="20"/>
              </w:rPr>
              <w:t>Kód ITMS projektu:</w:t>
            </w:r>
          </w:p>
        </w:tc>
        <w:tc>
          <w:tcPr>
            <w:tcW w:w="5940" w:type="dxa"/>
          </w:tcPr>
          <w:p w14:paraId="6571DC07" w14:textId="4B13D47B" w:rsidR="00E7710A" w:rsidRPr="00E7710A" w:rsidRDefault="00E7710A" w:rsidP="00E7710A">
            <w:pPr>
              <w:rPr>
                <w:rFonts w:ascii="Times New Roman" w:hAnsi="Times New Roman"/>
                <w:spacing w:val="20"/>
                <w:sz w:val="20"/>
                <w:szCs w:val="20"/>
              </w:rPr>
            </w:pPr>
            <w:r w:rsidRPr="00E7710A">
              <w:rPr>
                <w:rFonts w:ascii="Times New Roman" w:hAnsi="Times New Roman"/>
                <w:spacing w:val="20"/>
                <w:sz w:val="20"/>
                <w:szCs w:val="20"/>
              </w:rPr>
              <w:t>312011ADL9</w:t>
            </w:r>
          </w:p>
        </w:tc>
      </w:tr>
      <w:tr w:rsidR="00E7710A" w:rsidRPr="00E7710A" w14:paraId="0EA93974" w14:textId="77777777" w:rsidTr="001745A4">
        <w:tc>
          <w:tcPr>
            <w:tcW w:w="3528" w:type="dxa"/>
          </w:tcPr>
          <w:p w14:paraId="5E8A2CCF" w14:textId="77777777" w:rsidR="00E7710A" w:rsidRPr="00E7710A" w:rsidRDefault="00E7710A" w:rsidP="00E7710A">
            <w:pPr>
              <w:rPr>
                <w:rFonts w:ascii="Times New Roman" w:hAnsi="Times New Roman"/>
                <w:spacing w:val="20"/>
                <w:sz w:val="20"/>
                <w:szCs w:val="20"/>
              </w:rPr>
            </w:pPr>
            <w:r w:rsidRPr="00E7710A">
              <w:rPr>
                <w:rFonts w:ascii="Times New Roman" w:hAnsi="Times New Roman"/>
                <w:spacing w:val="20"/>
                <w:sz w:val="20"/>
                <w:szCs w:val="20"/>
              </w:rPr>
              <w:t>Názov pedagogického klubu:</w:t>
            </w:r>
          </w:p>
        </w:tc>
        <w:tc>
          <w:tcPr>
            <w:tcW w:w="5940" w:type="dxa"/>
          </w:tcPr>
          <w:p w14:paraId="75E5DF02" w14:textId="52CB4C39" w:rsidR="00E7710A" w:rsidRPr="00E7710A" w:rsidRDefault="00E7710A" w:rsidP="00E7710A">
            <w:pPr>
              <w:rPr>
                <w:rFonts w:ascii="Times New Roman" w:hAnsi="Times New Roman"/>
                <w:spacing w:val="20"/>
                <w:sz w:val="20"/>
                <w:szCs w:val="20"/>
              </w:rPr>
            </w:pPr>
            <w:r w:rsidRPr="00E7710A">
              <w:rPr>
                <w:rFonts w:ascii="Times New Roman" w:hAnsi="Times New Roman"/>
              </w:rPr>
              <w:t>Pedagogický klub čitateľskej gramotnosti a kritického myslenia – prierezové témy.</w:t>
            </w:r>
          </w:p>
        </w:tc>
      </w:tr>
    </w:tbl>
    <w:p w14:paraId="0D0DD602" w14:textId="77777777" w:rsidR="00F305BB" w:rsidRPr="00E7710A" w:rsidRDefault="00F305BB" w:rsidP="00D0796E">
      <w:pPr>
        <w:rPr>
          <w:rFonts w:ascii="Times New Roman" w:hAnsi="Times New Roman"/>
        </w:rPr>
      </w:pPr>
    </w:p>
    <w:p w14:paraId="66D7CD69" w14:textId="77777777" w:rsidR="00F305BB" w:rsidRPr="00E7710A" w:rsidRDefault="00F305BB" w:rsidP="00D0796E">
      <w:pPr>
        <w:pStyle w:val="Nadpis1"/>
        <w:jc w:val="center"/>
        <w:rPr>
          <w:rFonts w:ascii="Times New Roman" w:hAnsi="Times New Roman" w:cs="Times New Roman"/>
          <w:sz w:val="24"/>
          <w:szCs w:val="24"/>
          <w:lang w:val="sk-SK"/>
        </w:rPr>
      </w:pPr>
      <w:r w:rsidRPr="00E7710A">
        <w:rPr>
          <w:rFonts w:ascii="Times New Roman" w:hAnsi="Times New Roman" w:cs="Times New Roman"/>
          <w:sz w:val="24"/>
          <w:szCs w:val="24"/>
          <w:lang w:val="sk-SK"/>
        </w:rPr>
        <w:t>PREZENČNÁ LISTINA</w:t>
      </w:r>
    </w:p>
    <w:p w14:paraId="7FF0284E" w14:textId="77777777" w:rsidR="00F305BB" w:rsidRPr="00E7710A" w:rsidRDefault="00F305BB" w:rsidP="00D0796E">
      <w:pPr>
        <w:rPr>
          <w:rFonts w:ascii="Times New Roman" w:hAnsi="Times New Roman"/>
        </w:rPr>
      </w:pPr>
    </w:p>
    <w:p w14:paraId="3B473F82" w14:textId="686E5BB7" w:rsidR="00F305BB" w:rsidRPr="00E7710A" w:rsidRDefault="00F305BB" w:rsidP="00D0796E">
      <w:pPr>
        <w:rPr>
          <w:rFonts w:ascii="Times New Roman" w:hAnsi="Times New Roman"/>
        </w:rPr>
      </w:pPr>
      <w:r w:rsidRPr="00E7710A">
        <w:rPr>
          <w:rFonts w:ascii="Times New Roman" w:hAnsi="Times New Roman"/>
        </w:rPr>
        <w:t>Miesto konania stretnutia:</w:t>
      </w:r>
      <w:r w:rsidR="006746AD" w:rsidRPr="00E7710A">
        <w:rPr>
          <w:rFonts w:ascii="Times New Roman" w:hAnsi="Times New Roman"/>
        </w:rPr>
        <w:t xml:space="preserve"> </w:t>
      </w:r>
      <w:r w:rsidR="00E7710A" w:rsidRPr="00E7710A">
        <w:rPr>
          <w:rFonts w:ascii="Times New Roman" w:hAnsi="Times New Roman"/>
        </w:rPr>
        <w:t>S SOŠ ELBA, Smetanova 2, 080 05 Prešov</w:t>
      </w:r>
    </w:p>
    <w:p w14:paraId="375C2BC7" w14:textId="0D8C35F6" w:rsidR="00957662" w:rsidRPr="00E7710A" w:rsidRDefault="00F305BB" w:rsidP="00D0796E">
      <w:pPr>
        <w:rPr>
          <w:rFonts w:ascii="Times New Roman" w:hAnsi="Times New Roman"/>
        </w:rPr>
      </w:pPr>
      <w:r w:rsidRPr="00E7710A">
        <w:rPr>
          <w:rFonts w:ascii="Times New Roman" w:hAnsi="Times New Roman"/>
        </w:rPr>
        <w:t>Dátum konania stretnutia:</w:t>
      </w:r>
      <w:r w:rsidR="00A64FD7" w:rsidRPr="00E7710A">
        <w:rPr>
          <w:rFonts w:ascii="Times New Roman" w:hAnsi="Times New Roman"/>
        </w:rPr>
        <w:t xml:space="preserve"> </w:t>
      </w:r>
      <w:r w:rsidR="00E7710A" w:rsidRPr="00E7710A">
        <w:rPr>
          <w:rFonts w:ascii="Times New Roman" w:hAnsi="Times New Roman"/>
        </w:rPr>
        <w:t xml:space="preserve"> 6. októbra 2020</w:t>
      </w:r>
    </w:p>
    <w:p w14:paraId="66084B0E" w14:textId="6086F26F" w:rsidR="00F305BB" w:rsidRPr="00E7710A" w:rsidRDefault="00F305BB" w:rsidP="00D0796E">
      <w:pPr>
        <w:rPr>
          <w:rFonts w:ascii="Times New Roman" w:hAnsi="Times New Roman"/>
        </w:rPr>
      </w:pPr>
      <w:r w:rsidRPr="00E7710A">
        <w:rPr>
          <w:rFonts w:ascii="Times New Roman" w:hAnsi="Times New Roman"/>
        </w:rPr>
        <w:t>Trvanie stretnutia: od</w:t>
      </w:r>
      <w:r w:rsidR="00E7710A" w:rsidRPr="00E7710A">
        <w:rPr>
          <w:rFonts w:ascii="Times New Roman" w:hAnsi="Times New Roman"/>
        </w:rPr>
        <w:t xml:space="preserve"> 14.45 </w:t>
      </w:r>
      <w:r w:rsidRPr="00E7710A">
        <w:rPr>
          <w:rFonts w:ascii="Times New Roman" w:hAnsi="Times New Roman"/>
        </w:rPr>
        <w:t>hod</w:t>
      </w:r>
      <w:r w:rsidR="00E7710A" w:rsidRPr="00E7710A">
        <w:rPr>
          <w:rFonts w:ascii="Times New Roman" w:hAnsi="Times New Roman"/>
        </w:rPr>
        <w:t xml:space="preserve"> </w:t>
      </w:r>
      <w:r w:rsidRPr="00E7710A">
        <w:rPr>
          <w:rFonts w:ascii="Times New Roman" w:hAnsi="Times New Roman"/>
        </w:rPr>
        <w:t>do</w:t>
      </w:r>
      <w:r w:rsidR="00E7710A" w:rsidRPr="00E7710A">
        <w:rPr>
          <w:rFonts w:ascii="Times New Roman" w:hAnsi="Times New Roman"/>
        </w:rPr>
        <w:t xml:space="preserve"> 17.45 </w:t>
      </w:r>
      <w:r w:rsidRPr="00E7710A">
        <w:rPr>
          <w:rFonts w:ascii="Times New Roman" w:hAnsi="Times New Roman"/>
        </w:rPr>
        <w:t>hod</w:t>
      </w:r>
      <w:r w:rsidRPr="00E7710A">
        <w:rPr>
          <w:rFonts w:ascii="Times New Roman" w:hAnsi="Times New Roman"/>
        </w:rPr>
        <w:tab/>
      </w:r>
    </w:p>
    <w:p w14:paraId="67344927" w14:textId="77777777" w:rsidR="00F305BB" w:rsidRPr="00E7710A" w:rsidRDefault="00F305BB" w:rsidP="00D0796E">
      <w:pPr>
        <w:rPr>
          <w:rFonts w:ascii="Times New Roman" w:hAnsi="Times New Roman"/>
        </w:rPr>
      </w:pPr>
    </w:p>
    <w:p w14:paraId="5BE73AAD" w14:textId="77777777" w:rsidR="00F305BB" w:rsidRPr="00E7710A" w:rsidRDefault="00F305BB" w:rsidP="00D0796E">
      <w:pPr>
        <w:rPr>
          <w:rFonts w:ascii="Times New Roman" w:hAnsi="Times New Roman"/>
        </w:rPr>
      </w:pPr>
      <w:r w:rsidRPr="00E7710A">
        <w:rPr>
          <w:rFonts w:ascii="Times New Roman" w:hAnsi="Times New Roman"/>
        </w:rP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E7710A" w14:paraId="7FBE2845" w14:textId="77777777" w:rsidTr="0000510A">
        <w:trPr>
          <w:trHeight w:val="337"/>
        </w:trPr>
        <w:tc>
          <w:tcPr>
            <w:tcW w:w="544" w:type="dxa"/>
          </w:tcPr>
          <w:p w14:paraId="50C2F310" w14:textId="77777777" w:rsidR="0000510A" w:rsidRPr="00E7710A" w:rsidRDefault="0000510A" w:rsidP="001745A4">
            <w:pPr>
              <w:rPr>
                <w:rFonts w:ascii="Times New Roman" w:hAnsi="Times New Roman"/>
              </w:rPr>
            </w:pPr>
            <w:r w:rsidRPr="00E7710A">
              <w:rPr>
                <w:rFonts w:ascii="Times New Roman" w:hAnsi="Times New Roman"/>
              </w:rPr>
              <w:t>č.</w:t>
            </w:r>
          </w:p>
        </w:tc>
        <w:tc>
          <w:tcPr>
            <w:tcW w:w="3935" w:type="dxa"/>
          </w:tcPr>
          <w:p w14:paraId="61F37C16" w14:textId="77777777" w:rsidR="0000510A" w:rsidRPr="00E7710A" w:rsidRDefault="0000510A" w:rsidP="001745A4">
            <w:pPr>
              <w:rPr>
                <w:rFonts w:ascii="Times New Roman" w:hAnsi="Times New Roman"/>
              </w:rPr>
            </w:pPr>
            <w:r w:rsidRPr="00E7710A">
              <w:rPr>
                <w:rFonts w:ascii="Times New Roman" w:hAnsi="Times New Roman"/>
              </w:rPr>
              <w:t>Meno a priezvisko</w:t>
            </w:r>
          </w:p>
        </w:tc>
        <w:tc>
          <w:tcPr>
            <w:tcW w:w="2427" w:type="dxa"/>
          </w:tcPr>
          <w:p w14:paraId="54EC3893" w14:textId="77777777" w:rsidR="0000510A" w:rsidRPr="00E7710A" w:rsidRDefault="0000510A" w:rsidP="001745A4">
            <w:pPr>
              <w:rPr>
                <w:rFonts w:ascii="Times New Roman" w:hAnsi="Times New Roman"/>
              </w:rPr>
            </w:pPr>
            <w:r w:rsidRPr="00E7710A">
              <w:rPr>
                <w:rFonts w:ascii="Times New Roman" w:hAnsi="Times New Roman"/>
              </w:rPr>
              <w:t>Podpis</w:t>
            </w:r>
          </w:p>
        </w:tc>
        <w:tc>
          <w:tcPr>
            <w:tcW w:w="2306" w:type="dxa"/>
          </w:tcPr>
          <w:p w14:paraId="05433E6A" w14:textId="77777777" w:rsidR="0000510A" w:rsidRPr="00E7710A" w:rsidRDefault="0000510A" w:rsidP="001745A4">
            <w:pPr>
              <w:rPr>
                <w:rFonts w:ascii="Times New Roman" w:hAnsi="Times New Roman"/>
              </w:rPr>
            </w:pPr>
            <w:r w:rsidRPr="00E7710A">
              <w:rPr>
                <w:rFonts w:ascii="Times New Roman" w:hAnsi="Times New Roman"/>
              </w:rPr>
              <w:t>Inštitúcia</w:t>
            </w:r>
          </w:p>
        </w:tc>
      </w:tr>
      <w:tr w:rsidR="0000510A" w:rsidRPr="00E7710A" w14:paraId="26522A1B" w14:textId="77777777" w:rsidTr="0000510A">
        <w:trPr>
          <w:trHeight w:val="337"/>
        </w:trPr>
        <w:tc>
          <w:tcPr>
            <w:tcW w:w="544" w:type="dxa"/>
          </w:tcPr>
          <w:p w14:paraId="3D1BCF03" w14:textId="77777777" w:rsidR="0000510A" w:rsidRPr="00E7710A" w:rsidRDefault="0000510A" w:rsidP="001745A4">
            <w:pPr>
              <w:rPr>
                <w:rFonts w:ascii="Times New Roman" w:hAnsi="Times New Roman"/>
              </w:rPr>
            </w:pPr>
          </w:p>
        </w:tc>
        <w:tc>
          <w:tcPr>
            <w:tcW w:w="3935" w:type="dxa"/>
          </w:tcPr>
          <w:p w14:paraId="6EE167F3" w14:textId="77777777" w:rsidR="0000510A" w:rsidRPr="00E7710A" w:rsidRDefault="0000510A" w:rsidP="001745A4">
            <w:pPr>
              <w:rPr>
                <w:rFonts w:ascii="Times New Roman" w:hAnsi="Times New Roman"/>
              </w:rPr>
            </w:pPr>
          </w:p>
        </w:tc>
        <w:tc>
          <w:tcPr>
            <w:tcW w:w="2427" w:type="dxa"/>
          </w:tcPr>
          <w:p w14:paraId="585DC884" w14:textId="77777777" w:rsidR="0000510A" w:rsidRPr="00E7710A" w:rsidRDefault="0000510A" w:rsidP="001745A4">
            <w:pPr>
              <w:rPr>
                <w:rFonts w:ascii="Times New Roman" w:hAnsi="Times New Roman"/>
              </w:rPr>
            </w:pPr>
          </w:p>
        </w:tc>
        <w:tc>
          <w:tcPr>
            <w:tcW w:w="2306" w:type="dxa"/>
          </w:tcPr>
          <w:p w14:paraId="20E257E2" w14:textId="77777777" w:rsidR="0000510A" w:rsidRPr="00E7710A" w:rsidRDefault="0000510A" w:rsidP="001745A4">
            <w:pPr>
              <w:rPr>
                <w:rFonts w:ascii="Times New Roman" w:hAnsi="Times New Roman"/>
              </w:rPr>
            </w:pPr>
          </w:p>
        </w:tc>
      </w:tr>
      <w:tr w:rsidR="0000510A" w:rsidRPr="00E7710A" w14:paraId="3B954A1C" w14:textId="77777777" w:rsidTr="0000510A">
        <w:trPr>
          <w:trHeight w:val="337"/>
        </w:trPr>
        <w:tc>
          <w:tcPr>
            <w:tcW w:w="544" w:type="dxa"/>
          </w:tcPr>
          <w:p w14:paraId="39261FB5" w14:textId="77777777" w:rsidR="0000510A" w:rsidRPr="00E7710A" w:rsidRDefault="0000510A" w:rsidP="001745A4">
            <w:pPr>
              <w:rPr>
                <w:rFonts w:ascii="Times New Roman" w:hAnsi="Times New Roman"/>
              </w:rPr>
            </w:pPr>
          </w:p>
        </w:tc>
        <w:tc>
          <w:tcPr>
            <w:tcW w:w="3935" w:type="dxa"/>
          </w:tcPr>
          <w:p w14:paraId="069B2AB0" w14:textId="77777777" w:rsidR="0000510A" w:rsidRPr="00E7710A" w:rsidRDefault="0000510A" w:rsidP="001745A4">
            <w:pPr>
              <w:rPr>
                <w:rFonts w:ascii="Times New Roman" w:hAnsi="Times New Roman"/>
              </w:rPr>
            </w:pPr>
          </w:p>
        </w:tc>
        <w:tc>
          <w:tcPr>
            <w:tcW w:w="2427" w:type="dxa"/>
          </w:tcPr>
          <w:p w14:paraId="09C163CE" w14:textId="77777777" w:rsidR="0000510A" w:rsidRPr="00E7710A" w:rsidRDefault="0000510A" w:rsidP="001745A4">
            <w:pPr>
              <w:rPr>
                <w:rFonts w:ascii="Times New Roman" w:hAnsi="Times New Roman"/>
              </w:rPr>
            </w:pPr>
          </w:p>
        </w:tc>
        <w:tc>
          <w:tcPr>
            <w:tcW w:w="2306" w:type="dxa"/>
          </w:tcPr>
          <w:p w14:paraId="5B1E7C59" w14:textId="77777777" w:rsidR="0000510A" w:rsidRPr="00E7710A" w:rsidRDefault="0000510A" w:rsidP="001745A4">
            <w:pPr>
              <w:rPr>
                <w:rFonts w:ascii="Times New Roman" w:hAnsi="Times New Roman"/>
              </w:rPr>
            </w:pPr>
          </w:p>
        </w:tc>
      </w:tr>
      <w:tr w:rsidR="0000510A" w:rsidRPr="00E7710A" w14:paraId="4AE99656" w14:textId="77777777" w:rsidTr="0000510A">
        <w:trPr>
          <w:trHeight w:val="337"/>
        </w:trPr>
        <w:tc>
          <w:tcPr>
            <w:tcW w:w="544" w:type="dxa"/>
          </w:tcPr>
          <w:p w14:paraId="6948DD99" w14:textId="77777777" w:rsidR="0000510A" w:rsidRPr="00E7710A" w:rsidRDefault="0000510A" w:rsidP="001745A4">
            <w:pPr>
              <w:rPr>
                <w:rFonts w:ascii="Times New Roman" w:hAnsi="Times New Roman"/>
              </w:rPr>
            </w:pPr>
          </w:p>
        </w:tc>
        <w:tc>
          <w:tcPr>
            <w:tcW w:w="3935" w:type="dxa"/>
          </w:tcPr>
          <w:p w14:paraId="2B6A3716" w14:textId="77777777" w:rsidR="0000510A" w:rsidRPr="00E7710A" w:rsidRDefault="0000510A" w:rsidP="001745A4">
            <w:pPr>
              <w:rPr>
                <w:rFonts w:ascii="Times New Roman" w:hAnsi="Times New Roman"/>
              </w:rPr>
            </w:pPr>
          </w:p>
        </w:tc>
        <w:tc>
          <w:tcPr>
            <w:tcW w:w="2427" w:type="dxa"/>
          </w:tcPr>
          <w:p w14:paraId="24D00E2D" w14:textId="77777777" w:rsidR="0000510A" w:rsidRPr="00E7710A" w:rsidRDefault="0000510A" w:rsidP="001745A4">
            <w:pPr>
              <w:rPr>
                <w:rFonts w:ascii="Times New Roman" w:hAnsi="Times New Roman"/>
              </w:rPr>
            </w:pPr>
          </w:p>
        </w:tc>
        <w:tc>
          <w:tcPr>
            <w:tcW w:w="2306" w:type="dxa"/>
          </w:tcPr>
          <w:p w14:paraId="5CBC9D40" w14:textId="77777777" w:rsidR="0000510A" w:rsidRPr="00E7710A" w:rsidRDefault="0000510A" w:rsidP="001745A4">
            <w:pPr>
              <w:rPr>
                <w:rFonts w:ascii="Times New Roman" w:hAnsi="Times New Roman"/>
              </w:rPr>
            </w:pPr>
          </w:p>
        </w:tc>
      </w:tr>
      <w:tr w:rsidR="0000510A" w:rsidRPr="00E7710A" w14:paraId="7AF51BAD" w14:textId="77777777" w:rsidTr="0000510A">
        <w:trPr>
          <w:trHeight w:val="337"/>
        </w:trPr>
        <w:tc>
          <w:tcPr>
            <w:tcW w:w="544" w:type="dxa"/>
          </w:tcPr>
          <w:p w14:paraId="7E394545" w14:textId="77777777" w:rsidR="0000510A" w:rsidRPr="00E7710A" w:rsidRDefault="0000510A" w:rsidP="001745A4">
            <w:pPr>
              <w:rPr>
                <w:rFonts w:ascii="Times New Roman" w:hAnsi="Times New Roman"/>
              </w:rPr>
            </w:pPr>
          </w:p>
        </w:tc>
        <w:tc>
          <w:tcPr>
            <w:tcW w:w="3935" w:type="dxa"/>
          </w:tcPr>
          <w:p w14:paraId="762354B6" w14:textId="77777777" w:rsidR="0000510A" w:rsidRPr="00E7710A" w:rsidRDefault="0000510A" w:rsidP="001745A4">
            <w:pPr>
              <w:rPr>
                <w:rFonts w:ascii="Times New Roman" w:hAnsi="Times New Roman"/>
              </w:rPr>
            </w:pPr>
          </w:p>
        </w:tc>
        <w:tc>
          <w:tcPr>
            <w:tcW w:w="2427" w:type="dxa"/>
          </w:tcPr>
          <w:p w14:paraId="4475B2A4" w14:textId="77777777" w:rsidR="0000510A" w:rsidRPr="00E7710A" w:rsidRDefault="0000510A" w:rsidP="001745A4">
            <w:pPr>
              <w:rPr>
                <w:rFonts w:ascii="Times New Roman" w:hAnsi="Times New Roman"/>
              </w:rPr>
            </w:pPr>
          </w:p>
        </w:tc>
        <w:tc>
          <w:tcPr>
            <w:tcW w:w="2306" w:type="dxa"/>
          </w:tcPr>
          <w:p w14:paraId="72532666" w14:textId="77777777" w:rsidR="0000510A" w:rsidRPr="00E7710A" w:rsidRDefault="0000510A" w:rsidP="001745A4">
            <w:pPr>
              <w:rPr>
                <w:rFonts w:ascii="Times New Roman" w:hAnsi="Times New Roman"/>
              </w:rPr>
            </w:pPr>
          </w:p>
        </w:tc>
      </w:tr>
      <w:tr w:rsidR="0000510A" w:rsidRPr="00E7710A" w14:paraId="00525F88" w14:textId="77777777" w:rsidTr="0000510A">
        <w:trPr>
          <w:trHeight w:val="355"/>
        </w:trPr>
        <w:tc>
          <w:tcPr>
            <w:tcW w:w="544" w:type="dxa"/>
          </w:tcPr>
          <w:p w14:paraId="2833A92B" w14:textId="77777777" w:rsidR="0000510A" w:rsidRPr="00E7710A" w:rsidRDefault="0000510A" w:rsidP="001745A4">
            <w:pPr>
              <w:rPr>
                <w:rFonts w:ascii="Times New Roman" w:hAnsi="Times New Roman"/>
              </w:rPr>
            </w:pPr>
          </w:p>
        </w:tc>
        <w:tc>
          <w:tcPr>
            <w:tcW w:w="3935" w:type="dxa"/>
          </w:tcPr>
          <w:p w14:paraId="60EDB10F" w14:textId="77777777" w:rsidR="0000510A" w:rsidRPr="00E7710A" w:rsidRDefault="0000510A" w:rsidP="001745A4">
            <w:pPr>
              <w:rPr>
                <w:rFonts w:ascii="Times New Roman" w:hAnsi="Times New Roman"/>
              </w:rPr>
            </w:pPr>
          </w:p>
        </w:tc>
        <w:tc>
          <w:tcPr>
            <w:tcW w:w="2427" w:type="dxa"/>
          </w:tcPr>
          <w:p w14:paraId="19AE6F82" w14:textId="77777777" w:rsidR="0000510A" w:rsidRPr="00E7710A" w:rsidRDefault="0000510A" w:rsidP="001745A4">
            <w:pPr>
              <w:rPr>
                <w:rFonts w:ascii="Times New Roman" w:hAnsi="Times New Roman"/>
              </w:rPr>
            </w:pPr>
          </w:p>
        </w:tc>
        <w:tc>
          <w:tcPr>
            <w:tcW w:w="2306" w:type="dxa"/>
          </w:tcPr>
          <w:p w14:paraId="53F886A6" w14:textId="77777777" w:rsidR="0000510A" w:rsidRPr="00E7710A" w:rsidRDefault="0000510A" w:rsidP="001745A4">
            <w:pPr>
              <w:rPr>
                <w:rFonts w:ascii="Times New Roman" w:hAnsi="Times New Roman"/>
              </w:rPr>
            </w:pPr>
          </w:p>
        </w:tc>
      </w:tr>
      <w:tr w:rsidR="0000510A" w:rsidRPr="00E7710A" w14:paraId="0B26E807" w14:textId="77777777" w:rsidTr="0000510A">
        <w:trPr>
          <w:trHeight w:val="355"/>
        </w:trPr>
        <w:tc>
          <w:tcPr>
            <w:tcW w:w="544" w:type="dxa"/>
          </w:tcPr>
          <w:p w14:paraId="732793FC" w14:textId="77777777" w:rsidR="0000510A" w:rsidRPr="00E7710A" w:rsidRDefault="0000510A" w:rsidP="001745A4">
            <w:pPr>
              <w:rPr>
                <w:rFonts w:ascii="Times New Roman" w:hAnsi="Times New Roman"/>
              </w:rPr>
            </w:pPr>
          </w:p>
        </w:tc>
        <w:tc>
          <w:tcPr>
            <w:tcW w:w="3935" w:type="dxa"/>
          </w:tcPr>
          <w:p w14:paraId="50651180" w14:textId="77777777" w:rsidR="0000510A" w:rsidRPr="00E7710A" w:rsidRDefault="0000510A" w:rsidP="001745A4">
            <w:pPr>
              <w:rPr>
                <w:rFonts w:ascii="Times New Roman" w:hAnsi="Times New Roman"/>
              </w:rPr>
            </w:pPr>
          </w:p>
        </w:tc>
        <w:tc>
          <w:tcPr>
            <w:tcW w:w="2427" w:type="dxa"/>
          </w:tcPr>
          <w:p w14:paraId="505D3364" w14:textId="77777777" w:rsidR="0000510A" w:rsidRPr="00E7710A" w:rsidRDefault="0000510A" w:rsidP="001745A4">
            <w:pPr>
              <w:rPr>
                <w:rFonts w:ascii="Times New Roman" w:hAnsi="Times New Roman"/>
              </w:rPr>
            </w:pPr>
          </w:p>
        </w:tc>
        <w:tc>
          <w:tcPr>
            <w:tcW w:w="2306" w:type="dxa"/>
          </w:tcPr>
          <w:p w14:paraId="22895FA4" w14:textId="77777777" w:rsidR="0000510A" w:rsidRPr="00E7710A" w:rsidRDefault="0000510A" w:rsidP="001745A4">
            <w:pPr>
              <w:rPr>
                <w:rFonts w:ascii="Times New Roman" w:hAnsi="Times New Roman"/>
              </w:rPr>
            </w:pPr>
          </w:p>
        </w:tc>
      </w:tr>
      <w:tr w:rsidR="0000510A" w:rsidRPr="00E7710A" w14:paraId="1E3A406F" w14:textId="77777777" w:rsidTr="0000510A">
        <w:trPr>
          <w:trHeight w:val="355"/>
        </w:trPr>
        <w:tc>
          <w:tcPr>
            <w:tcW w:w="544" w:type="dxa"/>
          </w:tcPr>
          <w:p w14:paraId="6EA01906" w14:textId="77777777" w:rsidR="0000510A" w:rsidRPr="00E7710A" w:rsidRDefault="0000510A" w:rsidP="001745A4">
            <w:pPr>
              <w:rPr>
                <w:rFonts w:ascii="Times New Roman" w:hAnsi="Times New Roman"/>
              </w:rPr>
            </w:pPr>
          </w:p>
        </w:tc>
        <w:tc>
          <w:tcPr>
            <w:tcW w:w="3935" w:type="dxa"/>
          </w:tcPr>
          <w:p w14:paraId="0EECFC22" w14:textId="77777777" w:rsidR="0000510A" w:rsidRPr="00E7710A" w:rsidRDefault="0000510A" w:rsidP="001745A4">
            <w:pPr>
              <w:rPr>
                <w:rFonts w:ascii="Times New Roman" w:hAnsi="Times New Roman"/>
              </w:rPr>
            </w:pPr>
          </w:p>
        </w:tc>
        <w:tc>
          <w:tcPr>
            <w:tcW w:w="2427" w:type="dxa"/>
          </w:tcPr>
          <w:p w14:paraId="34916F0E" w14:textId="77777777" w:rsidR="0000510A" w:rsidRPr="00E7710A" w:rsidRDefault="0000510A" w:rsidP="001745A4">
            <w:pPr>
              <w:rPr>
                <w:rFonts w:ascii="Times New Roman" w:hAnsi="Times New Roman"/>
              </w:rPr>
            </w:pPr>
          </w:p>
        </w:tc>
        <w:tc>
          <w:tcPr>
            <w:tcW w:w="2306" w:type="dxa"/>
          </w:tcPr>
          <w:p w14:paraId="4A5E4999" w14:textId="77777777" w:rsidR="0000510A" w:rsidRPr="00E7710A" w:rsidRDefault="0000510A" w:rsidP="001745A4">
            <w:pPr>
              <w:rPr>
                <w:rFonts w:ascii="Times New Roman" w:hAnsi="Times New Roman"/>
              </w:rPr>
            </w:pPr>
          </w:p>
        </w:tc>
      </w:tr>
      <w:tr w:rsidR="0000510A" w:rsidRPr="00E7710A" w14:paraId="46F23409" w14:textId="77777777" w:rsidTr="0000510A">
        <w:trPr>
          <w:trHeight w:val="355"/>
        </w:trPr>
        <w:tc>
          <w:tcPr>
            <w:tcW w:w="544" w:type="dxa"/>
          </w:tcPr>
          <w:p w14:paraId="3BC6B199" w14:textId="77777777" w:rsidR="0000510A" w:rsidRPr="00E7710A" w:rsidRDefault="0000510A" w:rsidP="001745A4">
            <w:pPr>
              <w:rPr>
                <w:rFonts w:ascii="Times New Roman" w:hAnsi="Times New Roman"/>
              </w:rPr>
            </w:pPr>
          </w:p>
        </w:tc>
        <w:tc>
          <w:tcPr>
            <w:tcW w:w="3935" w:type="dxa"/>
          </w:tcPr>
          <w:p w14:paraId="50981B2A" w14:textId="77777777" w:rsidR="0000510A" w:rsidRPr="00E7710A" w:rsidRDefault="0000510A" w:rsidP="001745A4">
            <w:pPr>
              <w:rPr>
                <w:rFonts w:ascii="Times New Roman" w:hAnsi="Times New Roman"/>
              </w:rPr>
            </w:pPr>
          </w:p>
        </w:tc>
        <w:tc>
          <w:tcPr>
            <w:tcW w:w="2427" w:type="dxa"/>
          </w:tcPr>
          <w:p w14:paraId="7656F944" w14:textId="77777777" w:rsidR="0000510A" w:rsidRPr="00E7710A" w:rsidRDefault="0000510A" w:rsidP="001745A4">
            <w:pPr>
              <w:rPr>
                <w:rFonts w:ascii="Times New Roman" w:hAnsi="Times New Roman"/>
              </w:rPr>
            </w:pPr>
          </w:p>
        </w:tc>
        <w:tc>
          <w:tcPr>
            <w:tcW w:w="2306" w:type="dxa"/>
          </w:tcPr>
          <w:p w14:paraId="01A58BD6" w14:textId="77777777" w:rsidR="0000510A" w:rsidRPr="00E7710A" w:rsidRDefault="0000510A" w:rsidP="001745A4">
            <w:pPr>
              <w:rPr>
                <w:rFonts w:ascii="Times New Roman" w:hAnsi="Times New Roman"/>
              </w:rPr>
            </w:pPr>
          </w:p>
        </w:tc>
      </w:tr>
      <w:tr w:rsidR="0000510A" w:rsidRPr="00E7710A" w14:paraId="6E21B814" w14:textId="77777777" w:rsidTr="0000510A">
        <w:trPr>
          <w:trHeight w:val="355"/>
        </w:trPr>
        <w:tc>
          <w:tcPr>
            <w:tcW w:w="544" w:type="dxa"/>
          </w:tcPr>
          <w:p w14:paraId="54C305F3" w14:textId="77777777" w:rsidR="0000510A" w:rsidRPr="00E7710A" w:rsidRDefault="0000510A" w:rsidP="001745A4">
            <w:pPr>
              <w:rPr>
                <w:rFonts w:ascii="Times New Roman" w:hAnsi="Times New Roman"/>
              </w:rPr>
            </w:pPr>
          </w:p>
        </w:tc>
        <w:tc>
          <w:tcPr>
            <w:tcW w:w="3935" w:type="dxa"/>
          </w:tcPr>
          <w:p w14:paraId="58C827EC" w14:textId="77777777" w:rsidR="0000510A" w:rsidRPr="00E7710A" w:rsidRDefault="0000510A" w:rsidP="001745A4">
            <w:pPr>
              <w:rPr>
                <w:rFonts w:ascii="Times New Roman" w:hAnsi="Times New Roman"/>
              </w:rPr>
            </w:pPr>
          </w:p>
        </w:tc>
        <w:tc>
          <w:tcPr>
            <w:tcW w:w="2427" w:type="dxa"/>
          </w:tcPr>
          <w:p w14:paraId="11B0711D" w14:textId="77777777" w:rsidR="0000510A" w:rsidRPr="00E7710A" w:rsidRDefault="0000510A" w:rsidP="001745A4">
            <w:pPr>
              <w:rPr>
                <w:rFonts w:ascii="Times New Roman" w:hAnsi="Times New Roman"/>
              </w:rPr>
            </w:pPr>
          </w:p>
        </w:tc>
        <w:tc>
          <w:tcPr>
            <w:tcW w:w="2306" w:type="dxa"/>
          </w:tcPr>
          <w:p w14:paraId="38F019FC" w14:textId="77777777" w:rsidR="0000510A" w:rsidRPr="00E7710A" w:rsidRDefault="0000510A" w:rsidP="001745A4">
            <w:pPr>
              <w:rPr>
                <w:rFonts w:ascii="Times New Roman" w:hAnsi="Times New Roman"/>
              </w:rPr>
            </w:pPr>
          </w:p>
        </w:tc>
      </w:tr>
      <w:tr w:rsidR="0000510A" w:rsidRPr="00E7710A" w14:paraId="78D30BC4" w14:textId="77777777" w:rsidTr="0000510A">
        <w:trPr>
          <w:trHeight w:val="337"/>
        </w:trPr>
        <w:tc>
          <w:tcPr>
            <w:tcW w:w="544" w:type="dxa"/>
          </w:tcPr>
          <w:p w14:paraId="1E9FC7CF" w14:textId="77777777" w:rsidR="0000510A" w:rsidRPr="00E7710A" w:rsidRDefault="0000510A" w:rsidP="007A6CFA">
            <w:pPr>
              <w:rPr>
                <w:rFonts w:ascii="Times New Roman" w:hAnsi="Times New Roman"/>
              </w:rPr>
            </w:pPr>
          </w:p>
        </w:tc>
        <w:tc>
          <w:tcPr>
            <w:tcW w:w="3935" w:type="dxa"/>
          </w:tcPr>
          <w:p w14:paraId="72C12371" w14:textId="77777777" w:rsidR="0000510A" w:rsidRPr="00E7710A" w:rsidRDefault="0000510A" w:rsidP="001745A4">
            <w:pPr>
              <w:rPr>
                <w:rFonts w:ascii="Times New Roman" w:hAnsi="Times New Roman"/>
              </w:rPr>
            </w:pPr>
          </w:p>
        </w:tc>
        <w:tc>
          <w:tcPr>
            <w:tcW w:w="2427" w:type="dxa"/>
          </w:tcPr>
          <w:p w14:paraId="76799EAF" w14:textId="77777777" w:rsidR="0000510A" w:rsidRPr="00E7710A" w:rsidRDefault="0000510A" w:rsidP="001745A4">
            <w:pPr>
              <w:rPr>
                <w:rFonts w:ascii="Times New Roman" w:hAnsi="Times New Roman"/>
              </w:rPr>
            </w:pPr>
          </w:p>
        </w:tc>
        <w:tc>
          <w:tcPr>
            <w:tcW w:w="2306" w:type="dxa"/>
          </w:tcPr>
          <w:p w14:paraId="32C98A7F" w14:textId="77777777" w:rsidR="0000510A" w:rsidRPr="00E7710A" w:rsidRDefault="0000510A" w:rsidP="001745A4">
            <w:pPr>
              <w:rPr>
                <w:rFonts w:ascii="Times New Roman" w:hAnsi="Times New Roman"/>
              </w:rPr>
            </w:pPr>
          </w:p>
        </w:tc>
      </w:tr>
      <w:tr w:rsidR="0000510A" w:rsidRPr="00E7710A" w14:paraId="4DB20A20" w14:textId="77777777" w:rsidTr="0000510A">
        <w:trPr>
          <w:trHeight w:val="337"/>
        </w:trPr>
        <w:tc>
          <w:tcPr>
            <w:tcW w:w="544" w:type="dxa"/>
          </w:tcPr>
          <w:p w14:paraId="5377520B" w14:textId="77777777" w:rsidR="0000510A" w:rsidRPr="00E7710A" w:rsidRDefault="0000510A" w:rsidP="001745A4">
            <w:pPr>
              <w:rPr>
                <w:rFonts w:ascii="Times New Roman" w:hAnsi="Times New Roman"/>
              </w:rPr>
            </w:pPr>
          </w:p>
        </w:tc>
        <w:tc>
          <w:tcPr>
            <w:tcW w:w="3935" w:type="dxa"/>
          </w:tcPr>
          <w:p w14:paraId="239342F2" w14:textId="77777777" w:rsidR="0000510A" w:rsidRPr="00E7710A" w:rsidRDefault="0000510A" w:rsidP="001745A4">
            <w:pPr>
              <w:rPr>
                <w:rFonts w:ascii="Times New Roman" w:hAnsi="Times New Roman"/>
              </w:rPr>
            </w:pPr>
          </w:p>
        </w:tc>
        <w:tc>
          <w:tcPr>
            <w:tcW w:w="2427" w:type="dxa"/>
          </w:tcPr>
          <w:p w14:paraId="637BF44F" w14:textId="77777777" w:rsidR="0000510A" w:rsidRPr="00E7710A" w:rsidRDefault="0000510A" w:rsidP="001745A4">
            <w:pPr>
              <w:rPr>
                <w:rFonts w:ascii="Times New Roman" w:hAnsi="Times New Roman"/>
              </w:rPr>
            </w:pPr>
          </w:p>
        </w:tc>
        <w:tc>
          <w:tcPr>
            <w:tcW w:w="2306" w:type="dxa"/>
          </w:tcPr>
          <w:p w14:paraId="255875F5" w14:textId="77777777" w:rsidR="0000510A" w:rsidRPr="00E7710A" w:rsidRDefault="0000510A" w:rsidP="001745A4">
            <w:pPr>
              <w:rPr>
                <w:rFonts w:ascii="Times New Roman" w:hAnsi="Times New Roman"/>
              </w:rPr>
            </w:pPr>
          </w:p>
        </w:tc>
      </w:tr>
      <w:tr w:rsidR="0000510A" w:rsidRPr="00E7710A" w14:paraId="67FF0E8E" w14:textId="77777777" w:rsidTr="0000510A">
        <w:trPr>
          <w:trHeight w:val="337"/>
        </w:trPr>
        <w:tc>
          <w:tcPr>
            <w:tcW w:w="544" w:type="dxa"/>
          </w:tcPr>
          <w:p w14:paraId="423B4A76" w14:textId="77777777" w:rsidR="0000510A" w:rsidRPr="00E7710A" w:rsidRDefault="0000510A" w:rsidP="001745A4">
            <w:pPr>
              <w:rPr>
                <w:rFonts w:ascii="Times New Roman" w:hAnsi="Times New Roman"/>
              </w:rPr>
            </w:pPr>
          </w:p>
        </w:tc>
        <w:tc>
          <w:tcPr>
            <w:tcW w:w="3935" w:type="dxa"/>
          </w:tcPr>
          <w:p w14:paraId="77A46CBA" w14:textId="77777777" w:rsidR="0000510A" w:rsidRPr="00E7710A" w:rsidRDefault="0000510A" w:rsidP="001745A4">
            <w:pPr>
              <w:rPr>
                <w:rFonts w:ascii="Times New Roman" w:hAnsi="Times New Roman"/>
              </w:rPr>
            </w:pPr>
          </w:p>
        </w:tc>
        <w:tc>
          <w:tcPr>
            <w:tcW w:w="2427" w:type="dxa"/>
          </w:tcPr>
          <w:p w14:paraId="79EC0FEE" w14:textId="77777777" w:rsidR="0000510A" w:rsidRPr="00E7710A" w:rsidRDefault="0000510A" w:rsidP="001745A4">
            <w:pPr>
              <w:rPr>
                <w:rFonts w:ascii="Times New Roman" w:hAnsi="Times New Roman"/>
              </w:rPr>
            </w:pPr>
          </w:p>
        </w:tc>
        <w:tc>
          <w:tcPr>
            <w:tcW w:w="2306" w:type="dxa"/>
          </w:tcPr>
          <w:p w14:paraId="702C211B" w14:textId="77777777" w:rsidR="0000510A" w:rsidRPr="00E7710A" w:rsidRDefault="0000510A" w:rsidP="001745A4">
            <w:pPr>
              <w:rPr>
                <w:rFonts w:ascii="Times New Roman" w:hAnsi="Times New Roman"/>
              </w:rPr>
            </w:pPr>
          </w:p>
        </w:tc>
      </w:tr>
      <w:tr w:rsidR="0000510A" w:rsidRPr="00E7710A" w14:paraId="46528F19" w14:textId="77777777" w:rsidTr="0000510A">
        <w:trPr>
          <w:trHeight w:val="337"/>
        </w:trPr>
        <w:tc>
          <w:tcPr>
            <w:tcW w:w="544" w:type="dxa"/>
          </w:tcPr>
          <w:p w14:paraId="3EDE4044" w14:textId="77777777" w:rsidR="0000510A" w:rsidRPr="00E7710A" w:rsidRDefault="0000510A" w:rsidP="001745A4">
            <w:pPr>
              <w:rPr>
                <w:rFonts w:ascii="Times New Roman" w:hAnsi="Times New Roman"/>
              </w:rPr>
            </w:pPr>
          </w:p>
        </w:tc>
        <w:tc>
          <w:tcPr>
            <w:tcW w:w="3935" w:type="dxa"/>
          </w:tcPr>
          <w:p w14:paraId="6F545302" w14:textId="77777777" w:rsidR="0000510A" w:rsidRPr="00E7710A" w:rsidRDefault="0000510A" w:rsidP="001745A4">
            <w:pPr>
              <w:rPr>
                <w:rFonts w:ascii="Times New Roman" w:hAnsi="Times New Roman"/>
              </w:rPr>
            </w:pPr>
          </w:p>
        </w:tc>
        <w:tc>
          <w:tcPr>
            <w:tcW w:w="2427" w:type="dxa"/>
          </w:tcPr>
          <w:p w14:paraId="1101598F" w14:textId="77777777" w:rsidR="0000510A" w:rsidRPr="00E7710A" w:rsidRDefault="0000510A" w:rsidP="001745A4">
            <w:pPr>
              <w:rPr>
                <w:rFonts w:ascii="Times New Roman" w:hAnsi="Times New Roman"/>
              </w:rPr>
            </w:pPr>
          </w:p>
        </w:tc>
        <w:tc>
          <w:tcPr>
            <w:tcW w:w="2306" w:type="dxa"/>
          </w:tcPr>
          <w:p w14:paraId="7BD570BA" w14:textId="77777777" w:rsidR="0000510A" w:rsidRPr="00E7710A" w:rsidRDefault="0000510A" w:rsidP="001745A4">
            <w:pPr>
              <w:rPr>
                <w:rFonts w:ascii="Times New Roman" w:hAnsi="Times New Roman"/>
              </w:rPr>
            </w:pPr>
          </w:p>
        </w:tc>
      </w:tr>
      <w:tr w:rsidR="0000510A" w:rsidRPr="00E7710A" w14:paraId="199DCBE4" w14:textId="77777777" w:rsidTr="0000510A">
        <w:trPr>
          <w:trHeight w:val="337"/>
        </w:trPr>
        <w:tc>
          <w:tcPr>
            <w:tcW w:w="544" w:type="dxa"/>
          </w:tcPr>
          <w:p w14:paraId="684891EA" w14:textId="77777777" w:rsidR="0000510A" w:rsidRPr="00E7710A" w:rsidRDefault="0000510A" w:rsidP="001745A4">
            <w:pPr>
              <w:rPr>
                <w:rFonts w:ascii="Times New Roman" w:hAnsi="Times New Roman"/>
              </w:rPr>
            </w:pPr>
          </w:p>
        </w:tc>
        <w:tc>
          <w:tcPr>
            <w:tcW w:w="3935" w:type="dxa"/>
          </w:tcPr>
          <w:p w14:paraId="4312A40F" w14:textId="77777777" w:rsidR="0000510A" w:rsidRPr="00E7710A" w:rsidRDefault="0000510A" w:rsidP="001745A4">
            <w:pPr>
              <w:rPr>
                <w:rFonts w:ascii="Times New Roman" w:hAnsi="Times New Roman"/>
              </w:rPr>
            </w:pPr>
          </w:p>
        </w:tc>
        <w:tc>
          <w:tcPr>
            <w:tcW w:w="2427" w:type="dxa"/>
          </w:tcPr>
          <w:p w14:paraId="3D2CBC6D" w14:textId="77777777" w:rsidR="0000510A" w:rsidRPr="00E7710A" w:rsidRDefault="0000510A" w:rsidP="001745A4">
            <w:pPr>
              <w:rPr>
                <w:rFonts w:ascii="Times New Roman" w:hAnsi="Times New Roman"/>
              </w:rPr>
            </w:pPr>
          </w:p>
        </w:tc>
        <w:tc>
          <w:tcPr>
            <w:tcW w:w="2306" w:type="dxa"/>
          </w:tcPr>
          <w:p w14:paraId="7845676D" w14:textId="77777777" w:rsidR="0000510A" w:rsidRPr="00E7710A" w:rsidRDefault="0000510A" w:rsidP="001745A4">
            <w:pPr>
              <w:rPr>
                <w:rFonts w:ascii="Times New Roman" w:hAnsi="Times New Roman"/>
              </w:rPr>
            </w:pPr>
          </w:p>
        </w:tc>
      </w:tr>
      <w:tr w:rsidR="0000510A" w:rsidRPr="00E7710A" w14:paraId="6813844F" w14:textId="77777777" w:rsidTr="0000510A">
        <w:trPr>
          <w:trHeight w:val="337"/>
        </w:trPr>
        <w:tc>
          <w:tcPr>
            <w:tcW w:w="544" w:type="dxa"/>
          </w:tcPr>
          <w:p w14:paraId="55A3B714" w14:textId="77777777" w:rsidR="0000510A" w:rsidRPr="00E7710A" w:rsidRDefault="0000510A" w:rsidP="001745A4">
            <w:pPr>
              <w:rPr>
                <w:rFonts w:ascii="Times New Roman" w:hAnsi="Times New Roman"/>
              </w:rPr>
            </w:pPr>
          </w:p>
        </w:tc>
        <w:tc>
          <w:tcPr>
            <w:tcW w:w="3935" w:type="dxa"/>
          </w:tcPr>
          <w:p w14:paraId="04B35E86" w14:textId="77777777" w:rsidR="0000510A" w:rsidRPr="00E7710A" w:rsidRDefault="0000510A" w:rsidP="001745A4">
            <w:pPr>
              <w:rPr>
                <w:rFonts w:ascii="Times New Roman" w:hAnsi="Times New Roman"/>
              </w:rPr>
            </w:pPr>
          </w:p>
        </w:tc>
        <w:tc>
          <w:tcPr>
            <w:tcW w:w="2427" w:type="dxa"/>
          </w:tcPr>
          <w:p w14:paraId="703DEF80" w14:textId="77777777" w:rsidR="0000510A" w:rsidRPr="00E7710A" w:rsidRDefault="0000510A" w:rsidP="001745A4">
            <w:pPr>
              <w:rPr>
                <w:rFonts w:ascii="Times New Roman" w:hAnsi="Times New Roman"/>
              </w:rPr>
            </w:pPr>
          </w:p>
        </w:tc>
        <w:tc>
          <w:tcPr>
            <w:tcW w:w="2306" w:type="dxa"/>
          </w:tcPr>
          <w:p w14:paraId="131A03E1" w14:textId="77777777" w:rsidR="0000510A" w:rsidRPr="00E7710A" w:rsidRDefault="0000510A" w:rsidP="001745A4">
            <w:pPr>
              <w:rPr>
                <w:rFonts w:ascii="Times New Roman" w:hAnsi="Times New Roman"/>
              </w:rPr>
            </w:pPr>
          </w:p>
        </w:tc>
      </w:tr>
      <w:tr w:rsidR="0000510A" w:rsidRPr="00E7710A" w14:paraId="6E9D374D" w14:textId="77777777" w:rsidTr="0000510A">
        <w:trPr>
          <w:trHeight w:val="337"/>
        </w:trPr>
        <w:tc>
          <w:tcPr>
            <w:tcW w:w="544" w:type="dxa"/>
          </w:tcPr>
          <w:p w14:paraId="4FC7C608" w14:textId="77777777" w:rsidR="0000510A" w:rsidRPr="00E7710A" w:rsidRDefault="0000510A" w:rsidP="001745A4">
            <w:pPr>
              <w:rPr>
                <w:rFonts w:ascii="Times New Roman" w:hAnsi="Times New Roman"/>
              </w:rPr>
            </w:pPr>
          </w:p>
        </w:tc>
        <w:tc>
          <w:tcPr>
            <w:tcW w:w="3935" w:type="dxa"/>
          </w:tcPr>
          <w:p w14:paraId="3E04F9FF" w14:textId="77777777" w:rsidR="0000510A" w:rsidRPr="00E7710A" w:rsidRDefault="0000510A" w:rsidP="001745A4">
            <w:pPr>
              <w:rPr>
                <w:rFonts w:ascii="Times New Roman" w:hAnsi="Times New Roman"/>
              </w:rPr>
            </w:pPr>
          </w:p>
        </w:tc>
        <w:tc>
          <w:tcPr>
            <w:tcW w:w="2427" w:type="dxa"/>
          </w:tcPr>
          <w:p w14:paraId="5FF7845A" w14:textId="77777777" w:rsidR="0000510A" w:rsidRPr="00E7710A" w:rsidRDefault="0000510A" w:rsidP="001745A4">
            <w:pPr>
              <w:rPr>
                <w:rFonts w:ascii="Times New Roman" w:hAnsi="Times New Roman"/>
              </w:rPr>
            </w:pPr>
          </w:p>
        </w:tc>
        <w:tc>
          <w:tcPr>
            <w:tcW w:w="2306" w:type="dxa"/>
          </w:tcPr>
          <w:p w14:paraId="359D4CEF" w14:textId="77777777" w:rsidR="0000510A" w:rsidRPr="00E7710A" w:rsidRDefault="0000510A" w:rsidP="001745A4">
            <w:pPr>
              <w:rPr>
                <w:rFonts w:ascii="Times New Roman" w:hAnsi="Times New Roman"/>
              </w:rPr>
            </w:pPr>
          </w:p>
        </w:tc>
      </w:tr>
      <w:tr w:rsidR="0000510A" w:rsidRPr="00E7710A" w14:paraId="7FCFF4D7" w14:textId="77777777" w:rsidTr="0000510A">
        <w:trPr>
          <w:trHeight w:val="337"/>
        </w:trPr>
        <w:tc>
          <w:tcPr>
            <w:tcW w:w="544" w:type="dxa"/>
          </w:tcPr>
          <w:p w14:paraId="205F73F2" w14:textId="77777777" w:rsidR="0000510A" w:rsidRPr="00E7710A" w:rsidRDefault="0000510A" w:rsidP="001745A4">
            <w:pPr>
              <w:rPr>
                <w:rFonts w:ascii="Times New Roman" w:hAnsi="Times New Roman"/>
              </w:rPr>
            </w:pPr>
          </w:p>
        </w:tc>
        <w:tc>
          <w:tcPr>
            <w:tcW w:w="3935" w:type="dxa"/>
          </w:tcPr>
          <w:p w14:paraId="08EFBED8" w14:textId="77777777" w:rsidR="0000510A" w:rsidRPr="00E7710A" w:rsidRDefault="0000510A" w:rsidP="001745A4">
            <w:pPr>
              <w:rPr>
                <w:rFonts w:ascii="Times New Roman" w:hAnsi="Times New Roman"/>
              </w:rPr>
            </w:pPr>
          </w:p>
        </w:tc>
        <w:tc>
          <w:tcPr>
            <w:tcW w:w="2427" w:type="dxa"/>
          </w:tcPr>
          <w:p w14:paraId="70791339" w14:textId="77777777" w:rsidR="0000510A" w:rsidRPr="00E7710A" w:rsidRDefault="0000510A" w:rsidP="001745A4">
            <w:pPr>
              <w:rPr>
                <w:rFonts w:ascii="Times New Roman" w:hAnsi="Times New Roman"/>
              </w:rPr>
            </w:pPr>
          </w:p>
        </w:tc>
        <w:tc>
          <w:tcPr>
            <w:tcW w:w="2306" w:type="dxa"/>
          </w:tcPr>
          <w:p w14:paraId="6FE358BB" w14:textId="77777777" w:rsidR="0000510A" w:rsidRPr="00E7710A" w:rsidRDefault="0000510A" w:rsidP="001745A4">
            <w:pPr>
              <w:rPr>
                <w:rFonts w:ascii="Times New Roman" w:hAnsi="Times New Roman"/>
              </w:rPr>
            </w:pPr>
          </w:p>
        </w:tc>
      </w:tr>
      <w:tr w:rsidR="0000510A" w:rsidRPr="00E7710A" w14:paraId="06BAAE95" w14:textId="77777777" w:rsidTr="0000510A">
        <w:trPr>
          <w:trHeight w:val="355"/>
        </w:trPr>
        <w:tc>
          <w:tcPr>
            <w:tcW w:w="544" w:type="dxa"/>
          </w:tcPr>
          <w:p w14:paraId="67F0E67F" w14:textId="77777777" w:rsidR="0000510A" w:rsidRPr="00E7710A" w:rsidRDefault="0000510A" w:rsidP="001745A4">
            <w:pPr>
              <w:rPr>
                <w:rFonts w:ascii="Times New Roman" w:hAnsi="Times New Roman"/>
              </w:rPr>
            </w:pPr>
          </w:p>
        </w:tc>
        <w:tc>
          <w:tcPr>
            <w:tcW w:w="3935" w:type="dxa"/>
          </w:tcPr>
          <w:p w14:paraId="1FC782DC" w14:textId="77777777" w:rsidR="0000510A" w:rsidRPr="00E7710A" w:rsidRDefault="0000510A" w:rsidP="001745A4">
            <w:pPr>
              <w:rPr>
                <w:rFonts w:ascii="Times New Roman" w:hAnsi="Times New Roman"/>
              </w:rPr>
            </w:pPr>
          </w:p>
        </w:tc>
        <w:tc>
          <w:tcPr>
            <w:tcW w:w="2427" w:type="dxa"/>
          </w:tcPr>
          <w:p w14:paraId="43F3FAE7" w14:textId="77777777" w:rsidR="0000510A" w:rsidRPr="00E7710A" w:rsidRDefault="0000510A" w:rsidP="001745A4">
            <w:pPr>
              <w:rPr>
                <w:rFonts w:ascii="Times New Roman" w:hAnsi="Times New Roman"/>
              </w:rPr>
            </w:pPr>
          </w:p>
        </w:tc>
        <w:tc>
          <w:tcPr>
            <w:tcW w:w="2306" w:type="dxa"/>
          </w:tcPr>
          <w:p w14:paraId="01ED469D" w14:textId="77777777" w:rsidR="0000510A" w:rsidRPr="00E7710A" w:rsidRDefault="0000510A" w:rsidP="001745A4">
            <w:pPr>
              <w:rPr>
                <w:rFonts w:ascii="Times New Roman" w:hAnsi="Times New Roman"/>
              </w:rPr>
            </w:pPr>
          </w:p>
        </w:tc>
      </w:tr>
      <w:tr w:rsidR="0000510A" w:rsidRPr="00E7710A" w14:paraId="5B0F9238" w14:textId="77777777" w:rsidTr="0000510A">
        <w:trPr>
          <w:trHeight w:val="355"/>
        </w:trPr>
        <w:tc>
          <w:tcPr>
            <w:tcW w:w="544" w:type="dxa"/>
          </w:tcPr>
          <w:p w14:paraId="42C850CA" w14:textId="77777777" w:rsidR="0000510A" w:rsidRPr="00E7710A" w:rsidRDefault="0000510A" w:rsidP="001745A4">
            <w:pPr>
              <w:rPr>
                <w:rFonts w:ascii="Times New Roman" w:hAnsi="Times New Roman"/>
              </w:rPr>
            </w:pPr>
          </w:p>
        </w:tc>
        <w:tc>
          <w:tcPr>
            <w:tcW w:w="3935" w:type="dxa"/>
          </w:tcPr>
          <w:p w14:paraId="19D02ADF" w14:textId="77777777" w:rsidR="0000510A" w:rsidRPr="00E7710A" w:rsidRDefault="0000510A" w:rsidP="001745A4">
            <w:pPr>
              <w:rPr>
                <w:rFonts w:ascii="Times New Roman" w:hAnsi="Times New Roman"/>
              </w:rPr>
            </w:pPr>
          </w:p>
        </w:tc>
        <w:tc>
          <w:tcPr>
            <w:tcW w:w="2427" w:type="dxa"/>
          </w:tcPr>
          <w:p w14:paraId="62095ADE" w14:textId="77777777" w:rsidR="0000510A" w:rsidRPr="00E7710A" w:rsidRDefault="0000510A" w:rsidP="001745A4">
            <w:pPr>
              <w:rPr>
                <w:rFonts w:ascii="Times New Roman" w:hAnsi="Times New Roman"/>
              </w:rPr>
            </w:pPr>
          </w:p>
        </w:tc>
        <w:tc>
          <w:tcPr>
            <w:tcW w:w="2306" w:type="dxa"/>
          </w:tcPr>
          <w:p w14:paraId="1BEFD6C9" w14:textId="77777777" w:rsidR="0000510A" w:rsidRPr="00E7710A" w:rsidRDefault="0000510A" w:rsidP="001745A4">
            <w:pPr>
              <w:rPr>
                <w:rFonts w:ascii="Times New Roman" w:hAnsi="Times New Roman"/>
              </w:rPr>
            </w:pPr>
          </w:p>
        </w:tc>
      </w:tr>
      <w:tr w:rsidR="0000510A" w:rsidRPr="00E7710A" w14:paraId="0F64016E" w14:textId="77777777" w:rsidTr="0000510A">
        <w:trPr>
          <w:trHeight w:val="355"/>
        </w:trPr>
        <w:tc>
          <w:tcPr>
            <w:tcW w:w="544" w:type="dxa"/>
          </w:tcPr>
          <w:p w14:paraId="7F6946D5" w14:textId="77777777" w:rsidR="0000510A" w:rsidRPr="00E7710A" w:rsidRDefault="0000510A" w:rsidP="001745A4">
            <w:pPr>
              <w:rPr>
                <w:rFonts w:ascii="Times New Roman" w:hAnsi="Times New Roman"/>
              </w:rPr>
            </w:pPr>
          </w:p>
        </w:tc>
        <w:tc>
          <w:tcPr>
            <w:tcW w:w="3935" w:type="dxa"/>
          </w:tcPr>
          <w:p w14:paraId="04CF4714" w14:textId="77777777" w:rsidR="0000510A" w:rsidRPr="00E7710A" w:rsidRDefault="0000510A" w:rsidP="001745A4">
            <w:pPr>
              <w:rPr>
                <w:rFonts w:ascii="Times New Roman" w:hAnsi="Times New Roman"/>
              </w:rPr>
            </w:pPr>
          </w:p>
        </w:tc>
        <w:tc>
          <w:tcPr>
            <w:tcW w:w="2427" w:type="dxa"/>
          </w:tcPr>
          <w:p w14:paraId="1EE67ABF" w14:textId="77777777" w:rsidR="0000510A" w:rsidRPr="00E7710A" w:rsidRDefault="0000510A" w:rsidP="001745A4">
            <w:pPr>
              <w:rPr>
                <w:rFonts w:ascii="Times New Roman" w:hAnsi="Times New Roman"/>
              </w:rPr>
            </w:pPr>
          </w:p>
        </w:tc>
        <w:tc>
          <w:tcPr>
            <w:tcW w:w="2306" w:type="dxa"/>
          </w:tcPr>
          <w:p w14:paraId="0AFFB8DF" w14:textId="77777777" w:rsidR="0000510A" w:rsidRPr="00E7710A" w:rsidRDefault="0000510A" w:rsidP="001745A4">
            <w:pPr>
              <w:rPr>
                <w:rFonts w:ascii="Times New Roman" w:hAnsi="Times New Roman"/>
              </w:rPr>
            </w:pPr>
          </w:p>
        </w:tc>
      </w:tr>
      <w:tr w:rsidR="0000510A" w:rsidRPr="00E7710A" w14:paraId="1638DAD0" w14:textId="77777777" w:rsidTr="0000510A">
        <w:trPr>
          <w:trHeight w:val="355"/>
        </w:trPr>
        <w:tc>
          <w:tcPr>
            <w:tcW w:w="544" w:type="dxa"/>
          </w:tcPr>
          <w:p w14:paraId="0A979834" w14:textId="77777777" w:rsidR="0000510A" w:rsidRPr="00E7710A" w:rsidRDefault="0000510A" w:rsidP="001745A4">
            <w:pPr>
              <w:rPr>
                <w:rFonts w:ascii="Times New Roman" w:hAnsi="Times New Roman"/>
              </w:rPr>
            </w:pPr>
          </w:p>
        </w:tc>
        <w:tc>
          <w:tcPr>
            <w:tcW w:w="3935" w:type="dxa"/>
          </w:tcPr>
          <w:p w14:paraId="74B6C20D" w14:textId="77777777" w:rsidR="0000510A" w:rsidRPr="00E7710A" w:rsidRDefault="0000510A" w:rsidP="001745A4">
            <w:pPr>
              <w:rPr>
                <w:rFonts w:ascii="Times New Roman" w:hAnsi="Times New Roman"/>
              </w:rPr>
            </w:pPr>
          </w:p>
        </w:tc>
        <w:tc>
          <w:tcPr>
            <w:tcW w:w="2427" w:type="dxa"/>
          </w:tcPr>
          <w:p w14:paraId="223F71A6" w14:textId="77777777" w:rsidR="0000510A" w:rsidRPr="00E7710A" w:rsidRDefault="0000510A" w:rsidP="001745A4">
            <w:pPr>
              <w:rPr>
                <w:rFonts w:ascii="Times New Roman" w:hAnsi="Times New Roman"/>
              </w:rPr>
            </w:pPr>
          </w:p>
        </w:tc>
        <w:tc>
          <w:tcPr>
            <w:tcW w:w="2306" w:type="dxa"/>
          </w:tcPr>
          <w:p w14:paraId="76F7A9C5" w14:textId="77777777" w:rsidR="0000510A" w:rsidRPr="00E7710A" w:rsidRDefault="0000510A" w:rsidP="001745A4">
            <w:pPr>
              <w:rPr>
                <w:rFonts w:ascii="Times New Roman" w:hAnsi="Times New Roman"/>
              </w:rPr>
            </w:pPr>
          </w:p>
        </w:tc>
      </w:tr>
      <w:tr w:rsidR="0000510A" w:rsidRPr="00E7710A" w14:paraId="2387FD0D" w14:textId="77777777" w:rsidTr="0000510A">
        <w:trPr>
          <w:trHeight w:val="355"/>
        </w:trPr>
        <w:tc>
          <w:tcPr>
            <w:tcW w:w="544" w:type="dxa"/>
          </w:tcPr>
          <w:p w14:paraId="1E2F14F0" w14:textId="77777777" w:rsidR="0000510A" w:rsidRPr="00E7710A" w:rsidRDefault="0000510A" w:rsidP="001745A4">
            <w:pPr>
              <w:rPr>
                <w:rFonts w:ascii="Times New Roman" w:hAnsi="Times New Roman"/>
              </w:rPr>
            </w:pPr>
          </w:p>
        </w:tc>
        <w:tc>
          <w:tcPr>
            <w:tcW w:w="3935" w:type="dxa"/>
          </w:tcPr>
          <w:p w14:paraId="0F42F795" w14:textId="77777777" w:rsidR="0000510A" w:rsidRPr="00E7710A" w:rsidRDefault="0000510A" w:rsidP="001745A4">
            <w:pPr>
              <w:rPr>
                <w:rFonts w:ascii="Times New Roman" w:hAnsi="Times New Roman"/>
              </w:rPr>
            </w:pPr>
          </w:p>
        </w:tc>
        <w:tc>
          <w:tcPr>
            <w:tcW w:w="2427" w:type="dxa"/>
          </w:tcPr>
          <w:p w14:paraId="1720D20B" w14:textId="77777777" w:rsidR="0000510A" w:rsidRPr="00E7710A" w:rsidRDefault="0000510A" w:rsidP="001745A4">
            <w:pPr>
              <w:rPr>
                <w:rFonts w:ascii="Times New Roman" w:hAnsi="Times New Roman"/>
              </w:rPr>
            </w:pPr>
          </w:p>
        </w:tc>
        <w:tc>
          <w:tcPr>
            <w:tcW w:w="2306" w:type="dxa"/>
          </w:tcPr>
          <w:p w14:paraId="6126AB56" w14:textId="77777777" w:rsidR="0000510A" w:rsidRPr="00E7710A" w:rsidRDefault="0000510A" w:rsidP="001745A4">
            <w:pPr>
              <w:rPr>
                <w:rFonts w:ascii="Times New Roman" w:hAnsi="Times New Roman"/>
              </w:rPr>
            </w:pPr>
          </w:p>
        </w:tc>
      </w:tr>
    </w:tbl>
    <w:p w14:paraId="3303AA66" w14:textId="77777777" w:rsidR="00F305BB" w:rsidRPr="00E7710A" w:rsidRDefault="00F305BB" w:rsidP="00D0796E">
      <w:pPr>
        <w:jc w:val="both"/>
        <w:rPr>
          <w:rFonts w:ascii="Times New Roman" w:hAnsi="Times New Roman"/>
          <w:bCs/>
          <w:sz w:val="20"/>
        </w:rPr>
      </w:pPr>
    </w:p>
    <w:p w14:paraId="2EACDA41" w14:textId="77777777" w:rsidR="00F305BB" w:rsidRPr="00E7710A" w:rsidRDefault="00F305BB" w:rsidP="00D0796E">
      <w:pPr>
        <w:rPr>
          <w:rFonts w:ascii="Times New Roman" w:hAnsi="Times New Roman"/>
        </w:rPr>
      </w:pPr>
    </w:p>
    <w:p w14:paraId="383DC93A" w14:textId="77777777" w:rsidR="00F305BB" w:rsidRPr="00E7710A" w:rsidRDefault="00F305BB" w:rsidP="00E36C97">
      <w:pPr>
        <w:jc w:val="both"/>
        <w:rPr>
          <w:rFonts w:ascii="Times New Roman" w:hAnsi="Times New Roman"/>
        </w:rPr>
      </w:pPr>
      <w:r w:rsidRPr="00E7710A">
        <w:rPr>
          <w:rFonts w:ascii="Times New Roman" w:hAnsi="Times New Roman"/>
        </w:rPr>
        <w:t>Meno prizvaných odborníkov/iných účastníkov, ktorí nie sú členmi pedagogického klubu  a podpis/y:</w:t>
      </w:r>
    </w:p>
    <w:p w14:paraId="355D9934" w14:textId="77777777" w:rsidR="00F305BB" w:rsidRPr="00E7710A" w:rsidRDefault="00F305BB" w:rsidP="00E36C97">
      <w:pPr>
        <w:rPr>
          <w:rFonts w:ascii="Times New Roman" w:hAnsi="Times New Roman"/>
        </w:rPr>
      </w:pPr>
      <w:r w:rsidRPr="00E7710A">
        <w:rPr>
          <w:rFonts w:ascii="Times New Roman" w:hAnsi="Times New Roman"/>
        </w:rP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E7710A" w14:paraId="058FB41D" w14:textId="77777777" w:rsidTr="0000510A">
        <w:trPr>
          <w:trHeight w:val="337"/>
        </w:trPr>
        <w:tc>
          <w:tcPr>
            <w:tcW w:w="610" w:type="dxa"/>
          </w:tcPr>
          <w:p w14:paraId="62CB1F47" w14:textId="77777777" w:rsidR="0000510A" w:rsidRPr="00E7710A" w:rsidRDefault="0000510A" w:rsidP="00195BD6">
            <w:pPr>
              <w:rPr>
                <w:rFonts w:ascii="Times New Roman" w:hAnsi="Times New Roman"/>
              </w:rPr>
            </w:pPr>
            <w:r w:rsidRPr="00E7710A">
              <w:rPr>
                <w:rFonts w:ascii="Times New Roman" w:hAnsi="Times New Roman"/>
              </w:rPr>
              <w:t>č.</w:t>
            </w:r>
          </w:p>
        </w:tc>
        <w:tc>
          <w:tcPr>
            <w:tcW w:w="4680" w:type="dxa"/>
          </w:tcPr>
          <w:p w14:paraId="257BDA42" w14:textId="77777777" w:rsidR="0000510A" w:rsidRPr="00E7710A" w:rsidRDefault="0000510A" w:rsidP="00195BD6">
            <w:pPr>
              <w:rPr>
                <w:rFonts w:ascii="Times New Roman" w:hAnsi="Times New Roman"/>
              </w:rPr>
            </w:pPr>
            <w:r w:rsidRPr="00E7710A">
              <w:rPr>
                <w:rFonts w:ascii="Times New Roman" w:hAnsi="Times New Roman"/>
              </w:rPr>
              <w:t>Meno a priezvisko</w:t>
            </w:r>
          </w:p>
        </w:tc>
        <w:tc>
          <w:tcPr>
            <w:tcW w:w="1726" w:type="dxa"/>
          </w:tcPr>
          <w:p w14:paraId="1B70EC4C" w14:textId="77777777" w:rsidR="0000510A" w:rsidRPr="00E7710A" w:rsidRDefault="0000510A" w:rsidP="00195BD6">
            <w:pPr>
              <w:rPr>
                <w:rFonts w:ascii="Times New Roman" w:hAnsi="Times New Roman"/>
              </w:rPr>
            </w:pPr>
            <w:r w:rsidRPr="00E7710A">
              <w:rPr>
                <w:rFonts w:ascii="Times New Roman" w:hAnsi="Times New Roman"/>
              </w:rPr>
              <w:t>Podpis</w:t>
            </w:r>
          </w:p>
        </w:tc>
        <w:tc>
          <w:tcPr>
            <w:tcW w:w="1985" w:type="dxa"/>
          </w:tcPr>
          <w:p w14:paraId="5625DCAD" w14:textId="77777777" w:rsidR="0000510A" w:rsidRPr="00E7710A" w:rsidRDefault="0000510A" w:rsidP="00195BD6">
            <w:pPr>
              <w:rPr>
                <w:rFonts w:ascii="Times New Roman" w:hAnsi="Times New Roman"/>
              </w:rPr>
            </w:pPr>
            <w:r w:rsidRPr="00E7710A">
              <w:rPr>
                <w:rFonts w:ascii="Times New Roman" w:hAnsi="Times New Roman"/>
              </w:rPr>
              <w:t>Inštitúcia</w:t>
            </w:r>
          </w:p>
        </w:tc>
      </w:tr>
      <w:tr w:rsidR="0000510A" w:rsidRPr="00E7710A" w14:paraId="0DD49951" w14:textId="77777777" w:rsidTr="0000510A">
        <w:trPr>
          <w:trHeight w:val="337"/>
        </w:trPr>
        <w:tc>
          <w:tcPr>
            <w:tcW w:w="610" w:type="dxa"/>
          </w:tcPr>
          <w:p w14:paraId="74FD7926" w14:textId="77777777" w:rsidR="0000510A" w:rsidRPr="00E7710A" w:rsidRDefault="0000510A" w:rsidP="00195BD6">
            <w:pPr>
              <w:rPr>
                <w:rFonts w:ascii="Times New Roman" w:hAnsi="Times New Roman"/>
              </w:rPr>
            </w:pPr>
          </w:p>
        </w:tc>
        <w:tc>
          <w:tcPr>
            <w:tcW w:w="4680" w:type="dxa"/>
          </w:tcPr>
          <w:p w14:paraId="3B1DA4FC" w14:textId="77777777" w:rsidR="0000510A" w:rsidRPr="00E7710A" w:rsidRDefault="0000510A" w:rsidP="00195BD6">
            <w:pPr>
              <w:jc w:val="center"/>
              <w:rPr>
                <w:rFonts w:ascii="Times New Roman" w:hAnsi="Times New Roman"/>
              </w:rPr>
            </w:pPr>
          </w:p>
        </w:tc>
        <w:tc>
          <w:tcPr>
            <w:tcW w:w="1726" w:type="dxa"/>
          </w:tcPr>
          <w:p w14:paraId="7B4F2CE3" w14:textId="77777777" w:rsidR="0000510A" w:rsidRPr="00E7710A" w:rsidRDefault="0000510A" w:rsidP="00195BD6">
            <w:pPr>
              <w:rPr>
                <w:rFonts w:ascii="Times New Roman" w:hAnsi="Times New Roman"/>
              </w:rPr>
            </w:pPr>
          </w:p>
        </w:tc>
        <w:tc>
          <w:tcPr>
            <w:tcW w:w="1985" w:type="dxa"/>
          </w:tcPr>
          <w:p w14:paraId="2779FC66" w14:textId="77777777" w:rsidR="0000510A" w:rsidRPr="00E7710A" w:rsidRDefault="0000510A" w:rsidP="00195BD6">
            <w:pPr>
              <w:rPr>
                <w:rFonts w:ascii="Times New Roman" w:hAnsi="Times New Roman"/>
              </w:rPr>
            </w:pPr>
          </w:p>
        </w:tc>
      </w:tr>
      <w:tr w:rsidR="0000510A" w:rsidRPr="00E7710A" w14:paraId="6D4CC607" w14:textId="77777777" w:rsidTr="0000510A">
        <w:trPr>
          <w:trHeight w:val="337"/>
        </w:trPr>
        <w:tc>
          <w:tcPr>
            <w:tcW w:w="610" w:type="dxa"/>
          </w:tcPr>
          <w:p w14:paraId="300A7E1C" w14:textId="77777777" w:rsidR="0000510A" w:rsidRPr="00E7710A" w:rsidRDefault="0000510A" w:rsidP="00195BD6">
            <w:pPr>
              <w:rPr>
                <w:rFonts w:ascii="Times New Roman" w:hAnsi="Times New Roman"/>
              </w:rPr>
            </w:pPr>
          </w:p>
        </w:tc>
        <w:tc>
          <w:tcPr>
            <w:tcW w:w="4680" w:type="dxa"/>
          </w:tcPr>
          <w:p w14:paraId="1D94CF2B" w14:textId="77777777" w:rsidR="0000510A" w:rsidRPr="00E7710A" w:rsidRDefault="0000510A" w:rsidP="00195BD6">
            <w:pPr>
              <w:jc w:val="center"/>
              <w:rPr>
                <w:rFonts w:ascii="Times New Roman" w:hAnsi="Times New Roman"/>
              </w:rPr>
            </w:pPr>
          </w:p>
        </w:tc>
        <w:tc>
          <w:tcPr>
            <w:tcW w:w="1726" w:type="dxa"/>
          </w:tcPr>
          <w:p w14:paraId="70DC53AC" w14:textId="77777777" w:rsidR="0000510A" w:rsidRPr="00E7710A" w:rsidRDefault="0000510A" w:rsidP="00195BD6">
            <w:pPr>
              <w:rPr>
                <w:rFonts w:ascii="Times New Roman" w:hAnsi="Times New Roman"/>
              </w:rPr>
            </w:pPr>
          </w:p>
        </w:tc>
        <w:tc>
          <w:tcPr>
            <w:tcW w:w="1985" w:type="dxa"/>
          </w:tcPr>
          <w:p w14:paraId="4F82F062" w14:textId="77777777" w:rsidR="0000510A" w:rsidRPr="00E7710A" w:rsidRDefault="0000510A" w:rsidP="00195BD6">
            <w:pPr>
              <w:rPr>
                <w:rFonts w:ascii="Times New Roman" w:hAnsi="Times New Roman"/>
              </w:rPr>
            </w:pPr>
          </w:p>
        </w:tc>
      </w:tr>
      <w:tr w:rsidR="0000510A" w:rsidRPr="00E7710A" w14:paraId="2B15274F" w14:textId="77777777" w:rsidTr="0000510A">
        <w:trPr>
          <w:trHeight w:val="355"/>
        </w:trPr>
        <w:tc>
          <w:tcPr>
            <w:tcW w:w="610" w:type="dxa"/>
          </w:tcPr>
          <w:p w14:paraId="3555DFFF" w14:textId="77777777" w:rsidR="0000510A" w:rsidRPr="00E7710A" w:rsidRDefault="0000510A" w:rsidP="00195BD6">
            <w:pPr>
              <w:rPr>
                <w:rFonts w:ascii="Times New Roman" w:hAnsi="Times New Roman"/>
              </w:rPr>
            </w:pPr>
          </w:p>
        </w:tc>
        <w:tc>
          <w:tcPr>
            <w:tcW w:w="4680" w:type="dxa"/>
          </w:tcPr>
          <w:p w14:paraId="3A7F1161" w14:textId="77777777" w:rsidR="0000510A" w:rsidRPr="00E7710A" w:rsidRDefault="0000510A" w:rsidP="00195BD6">
            <w:pPr>
              <w:rPr>
                <w:rFonts w:ascii="Times New Roman" w:hAnsi="Times New Roman"/>
              </w:rPr>
            </w:pPr>
          </w:p>
        </w:tc>
        <w:tc>
          <w:tcPr>
            <w:tcW w:w="1726" w:type="dxa"/>
          </w:tcPr>
          <w:p w14:paraId="37CA849D" w14:textId="77777777" w:rsidR="0000510A" w:rsidRPr="00E7710A" w:rsidRDefault="0000510A" w:rsidP="00195BD6">
            <w:pPr>
              <w:rPr>
                <w:rFonts w:ascii="Times New Roman" w:hAnsi="Times New Roman"/>
              </w:rPr>
            </w:pPr>
          </w:p>
        </w:tc>
        <w:tc>
          <w:tcPr>
            <w:tcW w:w="1985" w:type="dxa"/>
          </w:tcPr>
          <w:p w14:paraId="6F4E54B9" w14:textId="77777777" w:rsidR="0000510A" w:rsidRPr="00E7710A" w:rsidRDefault="0000510A" w:rsidP="00195BD6">
            <w:pPr>
              <w:rPr>
                <w:rFonts w:ascii="Times New Roman" w:hAnsi="Times New Roman"/>
              </w:rPr>
            </w:pPr>
          </w:p>
        </w:tc>
      </w:tr>
    </w:tbl>
    <w:p w14:paraId="6591BCF7" w14:textId="77777777" w:rsidR="00F305BB" w:rsidRPr="00E7710A" w:rsidRDefault="00F305BB" w:rsidP="00E36C97">
      <w:pPr>
        <w:rPr>
          <w:rFonts w:ascii="Times New Roman" w:hAnsi="Times New Roman"/>
        </w:rPr>
      </w:pPr>
    </w:p>
    <w:p w14:paraId="230B4392" w14:textId="77777777" w:rsidR="00F305BB" w:rsidRPr="00E7710A" w:rsidRDefault="00F305BB" w:rsidP="00E36C97">
      <w:pPr>
        <w:rPr>
          <w:rFonts w:ascii="Times New Roman" w:hAnsi="Times New Roman"/>
        </w:rPr>
      </w:pPr>
    </w:p>
    <w:p w14:paraId="022C0AD7" w14:textId="77777777" w:rsidR="00F305BB" w:rsidRPr="00E7710A" w:rsidRDefault="00F305BB" w:rsidP="0055263C">
      <w:pPr>
        <w:pStyle w:val="Odsekzoznamu"/>
        <w:tabs>
          <w:tab w:val="left" w:pos="1114"/>
        </w:tabs>
        <w:rPr>
          <w:rFonts w:ascii="Times New Roman" w:hAnsi="Times New Roman"/>
        </w:rPr>
      </w:pPr>
    </w:p>
    <w:sectPr w:rsidR="00F305BB" w:rsidRPr="00E7710A" w:rsidSect="00E7710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271EB" w14:textId="77777777" w:rsidR="00EC3961" w:rsidRDefault="00EC3961" w:rsidP="00CF35D8">
      <w:pPr>
        <w:spacing w:after="0" w:line="240" w:lineRule="auto"/>
      </w:pPr>
      <w:r>
        <w:separator/>
      </w:r>
    </w:p>
  </w:endnote>
  <w:endnote w:type="continuationSeparator" w:id="0">
    <w:p w14:paraId="38D770DC" w14:textId="77777777" w:rsidR="00EC3961" w:rsidRDefault="00EC3961"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03EC5" w14:textId="77777777" w:rsidR="00EC3961" w:rsidRDefault="00EC3961" w:rsidP="00CF35D8">
      <w:pPr>
        <w:spacing w:after="0" w:line="240" w:lineRule="auto"/>
      </w:pPr>
      <w:r>
        <w:separator/>
      </w:r>
    </w:p>
  </w:footnote>
  <w:footnote w:type="continuationSeparator" w:id="0">
    <w:p w14:paraId="6B08F2B0" w14:textId="77777777" w:rsidR="00EC3961" w:rsidRDefault="00EC3961"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2814940"/>
    <w:multiLevelType w:val="hybridMultilevel"/>
    <w:tmpl w:val="9F6EAC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E241FDA"/>
    <w:multiLevelType w:val="hybridMultilevel"/>
    <w:tmpl w:val="3B36E86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1504010E"/>
    <w:multiLevelType w:val="hybridMultilevel"/>
    <w:tmpl w:val="451470E8"/>
    <w:lvl w:ilvl="0" w:tplc="51349590">
      <w:numFmt w:val="bullet"/>
      <w:lvlText w:val="-"/>
      <w:lvlJc w:val="left"/>
      <w:pPr>
        <w:ind w:left="720" w:hanging="360"/>
      </w:pPr>
      <w:rPr>
        <w:rFonts w:ascii="Cambria" w:eastAsia="Times New Roman"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6B37B84"/>
    <w:multiLevelType w:val="multilevel"/>
    <w:tmpl w:val="9398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268D25DA"/>
    <w:multiLevelType w:val="hybridMultilevel"/>
    <w:tmpl w:val="EB18A5DA"/>
    <w:lvl w:ilvl="0" w:tplc="02FA6994">
      <w:start w:val="3"/>
      <w:numFmt w:val="bullet"/>
      <w:lvlText w:val="-"/>
      <w:lvlJc w:val="left"/>
      <w:pPr>
        <w:ind w:left="420" w:hanging="360"/>
      </w:pPr>
      <w:rPr>
        <w:rFonts w:ascii="Times New Roman" w:eastAsia="Calibri"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8">
    <w:nsid w:val="302962BF"/>
    <w:multiLevelType w:val="hybridMultilevel"/>
    <w:tmpl w:val="F7CE313A"/>
    <w:lvl w:ilvl="0" w:tplc="06C63406">
      <w:start w:val="1"/>
      <w:numFmt w:val="bullet"/>
      <w:lvlText w:val="-"/>
      <w:lvlJc w:val="left"/>
      <w:pPr>
        <w:ind w:left="180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nsid w:val="33DB079D"/>
    <w:multiLevelType w:val="hybridMultilevel"/>
    <w:tmpl w:val="0D12D4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C3919EA"/>
    <w:multiLevelType w:val="hybridMultilevel"/>
    <w:tmpl w:val="7B4A34AC"/>
    <w:lvl w:ilvl="0" w:tplc="34AC1264">
      <w:start w:val="1"/>
      <w:numFmt w:val="bullet"/>
      <w:pStyle w:val="tl2"/>
      <w:lvlText w:val=""/>
      <w:lvlJc w:val="left"/>
      <w:pPr>
        <w:ind w:left="2333" w:hanging="360"/>
      </w:pPr>
      <w:rPr>
        <w:rFonts w:ascii="Symbol" w:hAnsi="Symbol" w:hint="default"/>
      </w:rPr>
    </w:lvl>
    <w:lvl w:ilvl="1" w:tplc="041B0003" w:tentative="1">
      <w:start w:val="1"/>
      <w:numFmt w:val="bullet"/>
      <w:lvlText w:val="o"/>
      <w:lvlJc w:val="left"/>
      <w:pPr>
        <w:ind w:left="3053" w:hanging="360"/>
      </w:pPr>
      <w:rPr>
        <w:rFonts w:ascii="Courier New" w:hAnsi="Courier New" w:cs="Courier New" w:hint="default"/>
      </w:rPr>
    </w:lvl>
    <w:lvl w:ilvl="2" w:tplc="041B0005" w:tentative="1">
      <w:start w:val="1"/>
      <w:numFmt w:val="bullet"/>
      <w:lvlText w:val=""/>
      <w:lvlJc w:val="left"/>
      <w:pPr>
        <w:ind w:left="3773" w:hanging="360"/>
      </w:pPr>
      <w:rPr>
        <w:rFonts w:ascii="Wingdings" w:hAnsi="Wingdings" w:hint="default"/>
      </w:rPr>
    </w:lvl>
    <w:lvl w:ilvl="3" w:tplc="041B0001" w:tentative="1">
      <w:start w:val="1"/>
      <w:numFmt w:val="bullet"/>
      <w:lvlText w:val=""/>
      <w:lvlJc w:val="left"/>
      <w:pPr>
        <w:ind w:left="4493" w:hanging="360"/>
      </w:pPr>
      <w:rPr>
        <w:rFonts w:ascii="Symbol" w:hAnsi="Symbol" w:hint="default"/>
      </w:rPr>
    </w:lvl>
    <w:lvl w:ilvl="4" w:tplc="041B0003" w:tentative="1">
      <w:start w:val="1"/>
      <w:numFmt w:val="bullet"/>
      <w:lvlText w:val="o"/>
      <w:lvlJc w:val="left"/>
      <w:pPr>
        <w:ind w:left="5213" w:hanging="360"/>
      </w:pPr>
      <w:rPr>
        <w:rFonts w:ascii="Courier New" w:hAnsi="Courier New" w:cs="Courier New" w:hint="default"/>
      </w:rPr>
    </w:lvl>
    <w:lvl w:ilvl="5" w:tplc="041B0005" w:tentative="1">
      <w:start w:val="1"/>
      <w:numFmt w:val="bullet"/>
      <w:lvlText w:val=""/>
      <w:lvlJc w:val="left"/>
      <w:pPr>
        <w:ind w:left="5933" w:hanging="360"/>
      </w:pPr>
      <w:rPr>
        <w:rFonts w:ascii="Wingdings" w:hAnsi="Wingdings" w:hint="default"/>
      </w:rPr>
    </w:lvl>
    <w:lvl w:ilvl="6" w:tplc="041B0001" w:tentative="1">
      <w:start w:val="1"/>
      <w:numFmt w:val="bullet"/>
      <w:lvlText w:val=""/>
      <w:lvlJc w:val="left"/>
      <w:pPr>
        <w:ind w:left="6653" w:hanging="360"/>
      </w:pPr>
      <w:rPr>
        <w:rFonts w:ascii="Symbol" w:hAnsi="Symbol" w:hint="default"/>
      </w:rPr>
    </w:lvl>
    <w:lvl w:ilvl="7" w:tplc="041B0003" w:tentative="1">
      <w:start w:val="1"/>
      <w:numFmt w:val="bullet"/>
      <w:lvlText w:val="o"/>
      <w:lvlJc w:val="left"/>
      <w:pPr>
        <w:ind w:left="7373" w:hanging="360"/>
      </w:pPr>
      <w:rPr>
        <w:rFonts w:ascii="Courier New" w:hAnsi="Courier New" w:cs="Courier New" w:hint="default"/>
      </w:rPr>
    </w:lvl>
    <w:lvl w:ilvl="8" w:tplc="041B0005" w:tentative="1">
      <w:start w:val="1"/>
      <w:numFmt w:val="bullet"/>
      <w:lvlText w:val=""/>
      <w:lvlJc w:val="left"/>
      <w:pPr>
        <w:ind w:left="8093" w:hanging="360"/>
      </w:pPr>
      <w:rPr>
        <w:rFonts w:ascii="Wingdings" w:hAnsi="Wingdings" w:hint="default"/>
      </w:rPr>
    </w:lvl>
  </w:abstractNum>
  <w:abstractNum w:abstractNumId="11">
    <w:nsid w:val="3D8275F8"/>
    <w:multiLevelType w:val="hybridMultilevel"/>
    <w:tmpl w:val="3E26AF92"/>
    <w:lvl w:ilvl="0" w:tplc="43C2E022">
      <w:start w:val="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6C47EA7"/>
    <w:multiLevelType w:val="hybridMultilevel"/>
    <w:tmpl w:val="2966AF7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nsid w:val="484665D8"/>
    <w:multiLevelType w:val="hybridMultilevel"/>
    <w:tmpl w:val="4A226D24"/>
    <w:lvl w:ilvl="0" w:tplc="06C63406">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nsid w:val="48BA478B"/>
    <w:multiLevelType w:val="hybridMultilevel"/>
    <w:tmpl w:val="EBCC7A6E"/>
    <w:lvl w:ilvl="0" w:tplc="041B0001">
      <w:start w:val="1"/>
      <w:numFmt w:val="bullet"/>
      <w:lvlText w:val=""/>
      <w:lvlJc w:val="left"/>
      <w:pPr>
        <w:ind w:left="1193" w:hanging="360"/>
      </w:pPr>
      <w:rPr>
        <w:rFonts w:ascii="Symbol" w:hAnsi="Symbol" w:hint="default"/>
      </w:rPr>
    </w:lvl>
    <w:lvl w:ilvl="1" w:tplc="041B0003" w:tentative="1">
      <w:start w:val="1"/>
      <w:numFmt w:val="bullet"/>
      <w:lvlText w:val="o"/>
      <w:lvlJc w:val="left"/>
      <w:pPr>
        <w:ind w:left="1913" w:hanging="360"/>
      </w:pPr>
      <w:rPr>
        <w:rFonts w:ascii="Courier New" w:hAnsi="Courier New" w:hint="default"/>
      </w:rPr>
    </w:lvl>
    <w:lvl w:ilvl="2" w:tplc="041B0005" w:tentative="1">
      <w:start w:val="1"/>
      <w:numFmt w:val="bullet"/>
      <w:lvlText w:val=""/>
      <w:lvlJc w:val="left"/>
      <w:pPr>
        <w:ind w:left="2633" w:hanging="360"/>
      </w:pPr>
      <w:rPr>
        <w:rFonts w:ascii="Wingdings" w:hAnsi="Wingdings" w:hint="default"/>
      </w:rPr>
    </w:lvl>
    <w:lvl w:ilvl="3" w:tplc="041B0001" w:tentative="1">
      <w:start w:val="1"/>
      <w:numFmt w:val="bullet"/>
      <w:lvlText w:val=""/>
      <w:lvlJc w:val="left"/>
      <w:pPr>
        <w:ind w:left="3353" w:hanging="360"/>
      </w:pPr>
      <w:rPr>
        <w:rFonts w:ascii="Symbol" w:hAnsi="Symbol" w:hint="default"/>
      </w:rPr>
    </w:lvl>
    <w:lvl w:ilvl="4" w:tplc="041B0003" w:tentative="1">
      <w:start w:val="1"/>
      <w:numFmt w:val="bullet"/>
      <w:lvlText w:val="o"/>
      <w:lvlJc w:val="left"/>
      <w:pPr>
        <w:ind w:left="4073" w:hanging="360"/>
      </w:pPr>
      <w:rPr>
        <w:rFonts w:ascii="Courier New" w:hAnsi="Courier New" w:hint="default"/>
      </w:rPr>
    </w:lvl>
    <w:lvl w:ilvl="5" w:tplc="041B0005" w:tentative="1">
      <w:start w:val="1"/>
      <w:numFmt w:val="bullet"/>
      <w:lvlText w:val=""/>
      <w:lvlJc w:val="left"/>
      <w:pPr>
        <w:ind w:left="4793" w:hanging="360"/>
      </w:pPr>
      <w:rPr>
        <w:rFonts w:ascii="Wingdings" w:hAnsi="Wingdings" w:hint="default"/>
      </w:rPr>
    </w:lvl>
    <w:lvl w:ilvl="6" w:tplc="041B0001" w:tentative="1">
      <w:start w:val="1"/>
      <w:numFmt w:val="bullet"/>
      <w:lvlText w:val=""/>
      <w:lvlJc w:val="left"/>
      <w:pPr>
        <w:ind w:left="5513" w:hanging="360"/>
      </w:pPr>
      <w:rPr>
        <w:rFonts w:ascii="Symbol" w:hAnsi="Symbol" w:hint="default"/>
      </w:rPr>
    </w:lvl>
    <w:lvl w:ilvl="7" w:tplc="041B0003" w:tentative="1">
      <w:start w:val="1"/>
      <w:numFmt w:val="bullet"/>
      <w:lvlText w:val="o"/>
      <w:lvlJc w:val="left"/>
      <w:pPr>
        <w:ind w:left="6233" w:hanging="360"/>
      </w:pPr>
      <w:rPr>
        <w:rFonts w:ascii="Courier New" w:hAnsi="Courier New" w:hint="default"/>
      </w:rPr>
    </w:lvl>
    <w:lvl w:ilvl="8" w:tplc="041B0005" w:tentative="1">
      <w:start w:val="1"/>
      <w:numFmt w:val="bullet"/>
      <w:lvlText w:val=""/>
      <w:lvlJc w:val="left"/>
      <w:pPr>
        <w:ind w:left="6953" w:hanging="360"/>
      </w:pPr>
      <w:rPr>
        <w:rFonts w:ascii="Wingdings" w:hAnsi="Wingdings" w:hint="default"/>
      </w:rPr>
    </w:lvl>
  </w:abstractNum>
  <w:abstractNum w:abstractNumId="15">
    <w:nsid w:val="51B25E90"/>
    <w:multiLevelType w:val="hybridMultilevel"/>
    <w:tmpl w:val="FC4EE0E4"/>
    <w:lvl w:ilvl="0" w:tplc="041B0001">
      <w:start w:val="1"/>
      <w:numFmt w:val="bullet"/>
      <w:lvlText w:val=""/>
      <w:lvlJc w:val="left"/>
      <w:pPr>
        <w:ind w:left="2203" w:hanging="360"/>
      </w:pPr>
      <w:rPr>
        <w:rFonts w:ascii="Symbol" w:hAnsi="Symbol" w:hint="default"/>
      </w:rPr>
    </w:lvl>
    <w:lvl w:ilvl="1" w:tplc="041B0003" w:tentative="1">
      <w:start w:val="1"/>
      <w:numFmt w:val="bullet"/>
      <w:lvlText w:val="o"/>
      <w:lvlJc w:val="left"/>
      <w:pPr>
        <w:ind w:left="2923" w:hanging="360"/>
      </w:pPr>
      <w:rPr>
        <w:rFonts w:ascii="Courier New" w:hAnsi="Courier New" w:cs="Courier New" w:hint="default"/>
      </w:rPr>
    </w:lvl>
    <w:lvl w:ilvl="2" w:tplc="041B0005" w:tentative="1">
      <w:start w:val="1"/>
      <w:numFmt w:val="bullet"/>
      <w:lvlText w:val=""/>
      <w:lvlJc w:val="left"/>
      <w:pPr>
        <w:ind w:left="3643" w:hanging="360"/>
      </w:pPr>
      <w:rPr>
        <w:rFonts w:ascii="Wingdings" w:hAnsi="Wingdings" w:hint="default"/>
      </w:rPr>
    </w:lvl>
    <w:lvl w:ilvl="3" w:tplc="041B0001" w:tentative="1">
      <w:start w:val="1"/>
      <w:numFmt w:val="bullet"/>
      <w:lvlText w:val=""/>
      <w:lvlJc w:val="left"/>
      <w:pPr>
        <w:ind w:left="4363" w:hanging="360"/>
      </w:pPr>
      <w:rPr>
        <w:rFonts w:ascii="Symbol" w:hAnsi="Symbol" w:hint="default"/>
      </w:rPr>
    </w:lvl>
    <w:lvl w:ilvl="4" w:tplc="041B0003" w:tentative="1">
      <w:start w:val="1"/>
      <w:numFmt w:val="bullet"/>
      <w:lvlText w:val="o"/>
      <w:lvlJc w:val="left"/>
      <w:pPr>
        <w:ind w:left="5083" w:hanging="360"/>
      </w:pPr>
      <w:rPr>
        <w:rFonts w:ascii="Courier New" w:hAnsi="Courier New" w:cs="Courier New" w:hint="default"/>
      </w:rPr>
    </w:lvl>
    <w:lvl w:ilvl="5" w:tplc="041B0005" w:tentative="1">
      <w:start w:val="1"/>
      <w:numFmt w:val="bullet"/>
      <w:lvlText w:val=""/>
      <w:lvlJc w:val="left"/>
      <w:pPr>
        <w:ind w:left="5803" w:hanging="360"/>
      </w:pPr>
      <w:rPr>
        <w:rFonts w:ascii="Wingdings" w:hAnsi="Wingdings" w:hint="default"/>
      </w:rPr>
    </w:lvl>
    <w:lvl w:ilvl="6" w:tplc="041B0001" w:tentative="1">
      <w:start w:val="1"/>
      <w:numFmt w:val="bullet"/>
      <w:lvlText w:val=""/>
      <w:lvlJc w:val="left"/>
      <w:pPr>
        <w:ind w:left="6523" w:hanging="360"/>
      </w:pPr>
      <w:rPr>
        <w:rFonts w:ascii="Symbol" w:hAnsi="Symbol" w:hint="default"/>
      </w:rPr>
    </w:lvl>
    <w:lvl w:ilvl="7" w:tplc="041B0003" w:tentative="1">
      <w:start w:val="1"/>
      <w:numFmt w:val="bullet"/>
      <w:lvlText w:val="o"/>
      <w:lvlJc w:val="left"/>
      <w:pPr>
        <w:ind w:left="7243" w:hanging="360"/>
      </w:pPr>
      <w:rPr>
        <w:rFonts w:ascii="Courier New" w:hAnsi="Courier New" w:cs="Courier New" w:hint="default"/>
      </w:rPr>
    </w:lvl>
    <w:lvl w:ilvl="8" w:tplc="041B0005" w:tentative="1">
      <w:start w:val="1"/>
      <w:numFmt w:val="bullet"/>
      <w:lvlText w:val=""/>
      <w:lvlJc w:val="left"/>
      <w:pPr>
        <w:ind w:left="7963" w:hanging="360"/>
      </w:pPr>
      <w:rPr>
        <w:rFonts w:ascii="Wingdings" w:hAnsi="Wingdings" w:hint="default"/>
      </w:rPr>
    </w:lvl>
  </w:abstractNum>
  <w:abstractNum w:abstractNumId="16">
    <w:nsid w:val="65582B78"/>
    <w:multiLevelType w:val="hybridMultilevel"/>
    <w:tmpl w:val="4844E588"/>
    <w:lvl w:ilvl="0" w:tplc="483238D8">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72F861E9"/>
    <w:multiLevelType w:val="hybridMultilevel"/>
    <w:tmpl w:val="FD925F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394499F"/>
    <w:multiLevelType w:val="multilevel"/>
    <w:tmpl w:val="2E9A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E20CE2"/>
    <w:multiLevelType w:val="hybridMultilevel"/>
    <w:tmpl w:val="FC980B76"/>
    <w:lvl w:ilvl="0" w:tplc="041B0001">
      <w:start w:val="1"/>
      <w:numFmt w:val="bullet"/>
      <w:lvlText w:val=""/>
      <w:lvlJc w:val="left"/>
      <w:pPr>
        <w:ind w:left="833" w:hanging="360"/>
      </w:pPr>
      <w:rPr>
        <w:rFonts w:ascii="Symbol" w:hAnsi="Symbol" w:hint="default"/>
      </w:rPr>
    </w:lvl>
    <w:lvl w:ilvl="1" w:tplc="041B0003" w:tentative="1">
      <w:start w:val="1"/>
      <w:numFmt w:val="bullet"/>
      <w:lvlText w:val="o"/>
      <w:lvlJc w:val="left"/>
      <w:pPr>
        <w:ind w:left="1553" w:hanging="360"/>
      </w:pPr>
      <w:rPr>
        <w:rFonts w:ascii="Courier New" w:hAnsi="Courier New" w:hint="default"/>
      </w:rPr>
    </w:lvl>
    <w:lvl w:ilvl="2" w:tplc="041B0005" w:tentative="1">
      <w:start w:val="1"/>
      <w:numFmt w:val="bullet"/>
      <w:lvlText w:val=""/>
      <w:lvlJc w:val="left"/>
      <w:pPr>
        <w:ind w:left="2273" w:hanging="360"/>
      </w:pPr>
      <w:rPr>
        <w:rFonts w:ascii="Wingdings" w:hAnsi="Wingdings" w:hint="default"/>
      </w:rPr>
    </w:lvl>
    <w:lvl w:ilvl="3" w:tplc="041B0001" w:tentative="1">
      <w:start w:val="1"/>
      <w:numFmt w:val="bullet"/>
      <w:lvlText w:val=""/>
      <w:lvlJc w:val="left"/>
      <w:pPr>
        <w:ind w:left="2993" w:hanging="360"/>
      </w:pPr>
      <w:rPr>
        <w:rFonts w:ascii="Symbol" w:hAnsi="Symbol" w:hint="default"/>
      </w:rPr>
    </w:lvl>
    <w:lvl w:ilvl="4" w:tplc="041B0003" w:tentative="1">
      <w:start w:val="1"/>
      <w:numFmt w:val="bullet"/>
      <w:lvlText w:val="o"/>
      <w:lvlJc w:val="left"/>
      <w:pPr>
        <w:ind w:left="3713" w:hanging="360"/>
      </w:pPr>
      <w:rPr>
        <w:rFonts w:ascii="Courier New" w:hAnsi="Courier New" w:hint="default"/>
      </w:rPr>
    </w:lvl>
    <w:lvl w:ilvl="5" w:tplc="041B0005" w:tentative="1">
      <w:start w:val="1"/>
      <w:numFmt w:val="bullet"/>
      <w:lvlText w:val=""/>
      <w:lvlJc w:val="left"/>
      <w:pPr>
        <w:ind w:left="4433" w:hanging="360"/>
      </w:pPr>
      <w:rPr>
        <w:rFonts w:ascii="Wingdings" w:hAnsi="Wingdings" w:hint="default"/>
      </w:rPr>
    </w:lvl>
    <w:lvl w:ilvl="6" w:tplc="041B0001" w:tentative="1">
      <w:start w:val="1"/>
      <w:numFmt w:val="bullet"/>
      <w:lvlText w:val=""/>
      <w:lvlJc w:val="left"/>
      <w:pPr>
        <w:ind w:left="5153" w:hanging="360"/>
      </w:pPr>
      <w:rPr>
        <w:rFonts w:ascii="Symbol" w:hAnsi="Symbol" w:hint="default"/>
      </w:rPr>
    </w:lvl>
    <w:lvl w:ilvl="7" w:tplc="041B0003" w:tentative="1">
      <w:start w:val="1"/>
      <w:numFmt w:val="bullet"/>
      <w:lvlText w:val="o"/>
      <w:lvlJc w:val="left"/>
      <w:pPr>
        <w:ind w:left="5873" w:hanging="360"/>
      </w:pPr>
      <w:rPr>
        <w:rFonts w:ascii="Courier New" w:hAnsi="Courier New" w:hint="default"/>
      </w:rPr>
    </w:lvl>
    <w:lvl w:ilvl="8" w:tplc="041B0005" w:tentative="1">
      <w:start w:val="1"/>
      <w:numFmt w:val="bullet"/>
      <w:lvlText w:val=""/>
      <w:lvlJc w:val="left"/>
      <w:pPr>
        <w:ind w:left="6593" w:hanging="360"/>
      </w:pPr>
      <w:rPr>
        <w:rFonts w:ascii="Wingdings" w:hAnsi="Wingdings" w:hint="default"/>
      </w:rPr>
    </w:lvl>
  </w:abstractNum>
  <w:abstractNum w:abstractNumId="24">
    <w:nsid w:val="7D02159C"/>
    <w:multiLevelType w:val="hybridMultilevel"/>
    <w:tmpl w:val="ABA8E1A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21"/>
  </w:num>
  <w:num w:numId="2">
    <w:abstractNumId w:val="0"/>
  </w:num>
  <w:num w:numId="3">
    <w:abstractNumId w:val="17"/>
  </w:num>
  <w:num w:numId="4">
    <w:abstractNumId w:val="19"/>
  </w:num>
  <w:num w:numId="5">
    <w:abstractNumId w:val="18"/>
  </w:num>
  <w:num w:numId="6">
    <w:abstractNumId w:val="6"/>
  </w:num>
  <w:num w:numId="7">
    <w:abstractNumId w:val="5"/>
  </w:num>
  <w:num w:numId="8">
    <w:abstractNumId w:val="9"/>
  </w:num>
  <w:num w:numId="9">
    <w:abstractNumId w:val="20"/>
  </w:num>
  <w:num w:numId="10">
    <w:abstractNumId w:val="16"/>
  </w:num>
  <w:num w:numId="11">
    <w:abstractNumId w:val="24"/>
  </w:num>
  <w:num w:numId="12">
    <w:abstractNumId w:val="10"/>
  </w:num>
  <w:num w:numId="13">
    <w:abstractNumId w:val="13"/>
  </w:num>
  <w:num w:numId="14">
    <w:abstractNumId w:val="8"/>
  </w:num>
  <w:num w:numId="15">
    <w:abstractNumId w:val="15"/>
  </w:num>
  <w:num w:numId="16">
    <w:abstractNumId w:val="11"/>
  </w:num>
  <w:num w:numId="17">
    <w:abstractNumId w:val="2"/>
  </w:num>
  <w:num w:numId="18">
    <w:abstractNumId w:val="1"/>
  </w:num>
  <w:num w:numId="19">
    <w:abstractNumId w:val="12"/>
  </w:num>
  <w:num w:numId="20">
    <w:abstractNumId w:val="23"/>
  </w:num>
  <w:num w:numId="21">
    <w:abstractNumId w:val="14"/>
  </w:num>
  <w:num w:numId="22">
    <w:abstractNumId w:val="3"/>
  </w:num>
  <w:num w:numId="23">
    <w:abstractNumId w:val="7"/>
  </w:num>
  <w:num w:numId="24">
    <w:abstractNumId w:val="2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43125"/>
    <w:rsid w:val="00053B89"/>
    <w:rsid w:val="000805CA"/>
    <w:rsid w:val="000E17A2"/>
    <w:rsid w:val="000E2536"/>
    <w:rsid w:val="000E6FBF"/>
    <w:rsid w:val="000F127B"/>
    <w:rsid w:val="00137050"/>
    <w:rsid w:val="001405FB"/>
    <w:rsid w:val="00151F6C"/>
    <w:rsid w:val="001544C0"/>
    <w:rsid w:val="001620FF"/>
    <w:rsid w:val="001745A4"/>
    <w:rsid w:val="00190E88"/>
    <w:rsid w:val="00195BD6"/>
    <w:rsid w:val="001A5EA2"/>
    <w:rsid w:val="001B69AF"/>
    <w:rsid w:val="001B75B2"/>
    <w:rsid w:val="001B7A7F"/>
    <w:rsid w:val="001D498E"/>
    <w:rsid w:val="00203036"/>
    <w:rsid w:val="00225CD9"/>
    <w:rsid w:val="00234F96"/>
    <w:rsid w:val="002A4CE2"/>
    <w:rsid w:val="002D7F9B"/>
    <w:rsid w:val="002D7FC6"/>
    <w:rsid w:val="002E3F1A"/>
    <w:rsid w:val="00307DB0"/>
    <w:rsid w:val="0032433B"/>
    <w:rsid w:val="0034733D"/>
    <w:rsid w:val="003700F7"/>
    <w:rsid w:val="003707EC"/>
    <w:rsid w:val="003F10E0"/>
    <w:rsid w:val="004041CD"/>
    <w:rsid w:val="00405AE8"/>
    <w:rsid w:val="00423CC3"/>
    <w:rsid w:val="00433AD7"/>
    <w:rsid w:val="00446402"/>
    <w:rsid w:val="00463F9B"/>
    <w:rsid w:val="004970DE"/>
    <w:rsid w:val="004C05D7"/>
    <w:rsid w:val="004D1C40"/>
    <w:rsid w:val="004F368A"/>
    <w:rsid w:val="005007D0"/>
    <w:rsid w:val="00500D96"/>
    <w:rsid w:val="00507CF5"/>
    <w:rsid w:val="005361EC"/>
    <w:rsid w:val="0054016F"/>
    <w:rsid w:val="00541786"/>
    <w:rsid w:val="0055263C"/>
    <w:rsid w:val="0057550A"/>
    <w:rsid w:val="00583AF0"/>
    <w:rsid w:val="0058712F"/>
    <w:rsid w:val="00592E27"/>
    <w:rsid w:val="005E3AD8"/>
    <w:rsid w:val="005F3267"/>
    <w:rsid w:val="006377DA"/>
    <w:rsid w:val="00655678"/>
    <w:rsid w:val="006746AD"/>
    <w:rsid w:val="006A3977"/>
    <w:rsid w:val="006A62A3"/>
    <w:rsid w:val="006B6CBE"/>
    <w:rsid w:val="006D34A2"/>
    <w:rsid w:val="006E77C5"/>
    <w:rsid w:val="006E7D94"/>
    <w:rsid w:val="00724FC1"/>
    <w:rsid w:val="00737911"/>
    <w:rsid w:val="007671EE"/>
    <w:rsid w:val="007751EB"/>
    <w:rsid w:val="007A5170"/>
    <w:rsid w:val="007A6CFA"/>
    <w:rsid w:val="007B6C7D"/>
    <w:rsid w:val="0080407C"/>
    <w:rsid w:val="008058B8"/>
    <w:rsid w:val="00805EFE"/>
    <w:rsid w:val="008654D6"/>
    <w:rsid w:val="008721DB"/>
    <w:rsid w:val="00877054"/>
    <w:rsid w:val="008C3B1D"/>
    <w:rsid w:val="008C3C41"/>
    <w:rsid w:val="008F6F0F"/>
    <w:rsid w:val="00947056"/>
    <w:rsid w:val="00957662"/>
    <w:rsid w:val="00963C10"/>
    <w:rsid w:val="009A055C"/>
    <w:rsid w:val="009B12E9"/>
    <w:rsid w:val="009C3018"/>
    <w:rsid w:val="009E5E6B"/>
    <w:rsid w:val="009F4F76"/>
    <w:rsid w:val="00A000FA"/>
    <w:rsid w:val="00A250F1"/>
    <w:rsid w:val="00A25961"/>
    <w:rsid w:val="00A35C5C"/>
    <w:rsid w:val="00A543BB"/>
    <w:rsid w:val="00A64FD7"/>
    <w:rsid w:val="00A71E3A"/>
    <w:rsid w:val="00A9043F"/>
    <w:rsid w:val="00AA41C3"/>
    <w:rsid w:val="00AB111C"/>
    <w:rsid w:val="00AC5461"/>
    <w:rsid w:val="00AC71FE"/>
    <w:rsid w:val="00AD63C0"/>
    <w:rsid w:val="00AE0B14"/>
    <w:rsid w:val="00AF5989"/>
    <w:rsid w:val="00B440DB"/>
    <w:rsid w:val="00B50B4C"/>
    <w:rsid w:val="00B71530"/>
    <w:rsid w:val="00BB5601"/>
    <w:rsid w:val="00BF2F35"/>
    <w:rsid w:val="00BF4683"/>
    <w:rsid w:val="00BF4792"/>
    <w:rsid w:val="00C065E1"/>
    <w:rsid w:val="00C1042E"/>
    <w:rsid w:val="00C21F84"/>
    <w:rsid w:val="00C776AE"/>
    <w:rsid w:val="00CA0B4D"/>
    <w:rsid w:val="00CA771E"/>
    <w:rsid w:val="00CD762C"/>
    <w:rsid w:val="00CD7D64"/>
    <w:rsid w:val="00CF35D8"/>
    <w:rsid w:val="00D003B8"/>
    <w:rsid w:val="00D0796E"/>
    <w:rsid w:val="00D5619C"/>
    <w:rsid w:val="00DA6ABC"/>
    <w:rsid w:val="00DB7414"/>
    <w:rsid w:val="00DC1968"/>
    <w:rsid w:val="00DD1AA4"/>
    <w:rsid w:val="00DD7CAB"/>
    <w:rsid w:val="00DE5A3C"/>
    <w:rsid w:val="00E20B98"/>
    <w:rsid w:val="00E33AAA"/>
    <w:rsid w:val="00E36C97"/>
    <w:rsid w:val="00E623A1"/>
    <w:rsid w:val="00E7710A"/>
    <w:rsid w:val="00E926D8"/>
    <w:rsid w:val="00E94264"/>
    <w:rsid w:val="00EB637D"/>
    <w:rsid w:val="00EC3961"/>
    <w:rsid w:val="00EC5730"/>
    <w:rsid w:val="00EE1416"/>
    <w:rsid w:val="00F305BB"/>
    <w:rsid w:val="00F36E61"/>
    <w:rsid w:val="00F61779"/>
    <w:rsid w:val="00F737F8"/>
    <w:rsid w:val="00F80B1C"/>
    <w:rsid w:val="00F91AF3"/>
    <w:rsid w:val="00FD3420"/>
    <w:rsid w:val="00FE050F"/>
    <w:rsid w:val="00FF76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CEBFD"/>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paragraph" w:styleId="Nadpis3">
    <w:name w:val="heading 3"/>
    <w:basedOn w:val="Normlny"/>
    <w:next w:val="Normlny"/>
    <w:link w:val="Nadpis3Char"/>
    <w:semiHidden/>
    <w:unhideWhenUsed/>
    <w:qFormat/>
    <w:locked/>
    <w:rsid w:val="002A4C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uiPriority w:val="99"/>
    <w:semiHidden/>
    <w:unhideWhenUsed/>
    <w:rsid w:val="00A250F1"/>
    <w:rPr>
      <w:color w:val="0000FF"/>
      <w:u w:val="single"/>
    </w:rPr>
  </w:style>
  <w:style w:type="paragraph" w:customStyle="1" w:styleId="tl2">
    <w:name w:val="Štýl2"/>
    <w:qFormat/>
    <w:rsid w:val="006A62A3"/>
    <w:pPr>
      <w:widowControl w:val="0"/>
      <w:numPr>
        <w:numId w:val="12"/>
      </w:numPr>
      <w:tabs>
        <w:tab w:val="left" w:pos="567"/>
        <w:tab w:val="left" w:pos="1134"/>
      </w:tabs>
      <w:autoSpaceDE w:val="0"/>
      <w:autoSpaceDN w:val="0"/>
      <w:adjustRightInd w:val="0"/>
      <w:spacing w:line="360" w:lineRule="auto"/>
      <w:jc w:val="both"/>
    </w:pPr>
    <w:rPr>
      <w:rFonts w:ascii="Times New Roman" w:eastAsia="Times New Roman" w:hAnsi="Times New Roman"/>
      <w:color w:val="000000"/>
      <w:sz w:val="24"/>
    </w:rPr>
  </w:style>
  <w:style w:type="character" w:customStyle="1" w:styleId="Nadpis3Char">
    <w:name w:val="Nadpis 3 Char"/>
    <w:basedOn w:val="Predvolenpsmoodseku"/>
    <w:link w:val="Nadpis3"/>
    <w:semiHidden/>
    <w:rsid w:val="002A4CE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651598">
      <w:bodyDiv w:val="1"/>
      <w:marLeft w:val="0"/>
      <w:marRight w:val="0"/>
      <w:marTop w:val="0"/>
      <w:marBottom w:val="0"/>
      <w:divBdr>
        <w:top w:val="none" w:sz="0" w:space="0" w:color="auto"/>
        <w:left w:val="none" w:sz="0" w:space="0" w:color="auto"/>
        <w:bottom w:val="none" w:sz="0" w:space="0" w:color="auto"/>
        <w:right w:val="none" w:sz="0" w:space="0" w:color="auto"/>
      </w:divBdr>
    </w:div>
    <w:div w:id="561675705">
      <w:bodyDiv w:val="1"/>
      <w:marLeft w:val="0"/>
      <w:marRight w:val="0"/>
      <w:marTop w:val="0"/>
      <w:marBottom w:val="0"/>
      <w:divBdr>
        <w:top w:val="none" w:sz="0" w:space="0" w:color="auto"/>
        <w:left w:val="none" w:sz="0" w:space="0" w:color="auto"/>
        <w:bottom w:val="none" w:sz="0" w:space="0" w:color="auto"/>
        <w:right w:val="none" w:sz="0" w:space="0" w:color="auto"/>
      </w:divBdr>
    </w:div>
    <w:div w:id="629743915">
      <w:bodyDiv w:val="1"/>
      <w:marLeft w:val="0"/>
      <w:marRight w:val="0"/>
      <w:marTop w:val="0"/>
      <w:marBottom w:val="0"/>
      <w:divBdr>
        <w:top w:val="none" w:sz="0" w:space="0" w:color="auto"/>
        <w:left w:val="none" w:sz="0" w:space="0" w:color="auto"/>
        <w:bottom w:val="none" w:sz="0" w:space="0" w:color="auto"/>
        <w:right w:val="none" w:sz="0" w:space="0" w:color="auto"/>
      </w:divBdr>
    </w:div>
    <w:div w:id="779837940">
      <w:bodyDiv w:val="1"/>
      <w:marLeft w:val="0"/>
      <w:marRight w:val="0"/>
      <w:marTop w:val="0"/>
      <w:marBottom w:val="0"/>
      <w:divBdr>
        <w:top w:val="none" w:sz="0" w:space="0" w:color="auto"/>
        <w:left w:val="none" w:sz="0" w:space="0" w:color="auto"/>
        <w:bottom w:val="none" w:sz="0" w:space="0" w:color="auto"/>
        <w:right w:val="none" w:sz="0" w:space="0" w:color="auto"/>
      </w:divBdr>
    </w:div>
    <w:div w:id="836307973">
      <w:bodyDiv w:val="1"/>
      <w:marLeft w:val="0"/>
      <w:marRight w:val="0"/>
      <w:marTop w:val="0"/>
      <w:marBottom w:val="0"/>
      <w:divBdr>
        <w:top w:val="none" w:sz="0" w:space="0" w:color="auto"/>
        <w:left w:val="none" w:sz="0" w:space="0" w:color="auto"/>
        <w:bottom w:val="none" w:sz="0" w:space="0" w:color="auto"/>
        <w:right w:val="none" w:sz="0" w:space="0" w:color="auto"/>
      </w:divBdr>
    </w:div>
    <w:div w:id="887490638">
      <w:bodyDiv w:val="1"/>
      <w:marLeft w:val="0"/>
      <w:marRight w:val="0"/>
      <w:marTop w:val="0"/>
      <w:marBottom w:val="0"/>
      <w:divBdr>
        <w:top w:val="none" w:sz="0" w:space="0" w:color="auto"/>
        <w:left w:val="none" w:sz="0" w:space="0" w:color="auto"/>
        <w:bottom w:val="none" w:sz="0" w:space="0" w:color="auto"/>
        <w:right w:val="none" w:sz="0" w:space="0" w:color="auto"/>
      </w:divBdr>
    </w:div>
    <w:div w:id="894196152">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181433370">
      <w:bodyDiv w:val="1"/>
      <w:marLeft w:val="0"/>
      <w:marRight w:val="0"/>
      <w:marTop w:val="0"/>
      <w:marBottom w:val="0"/>
      <w:divBdr>
        <w:top w:val="none" w:sz="0" w:space="0" w:color="auto"/>
        <w:left w:val="none" w:sz="0" w:space="0" w:color="auto"/>
        <w:bottom w:val="none" w:sz="0" w:space="0" w:color="auto"/>
        <w:right w:val="none" w:sz="0" w:space="0" w:color="auto"/>
      </w:divBdr>
    </w:div>
    <w:div w:id="1369717058">
      <w:bodyDiv w:val="1"/>
      <w:marLeft w:val="0"/>
      <w:marRight w:val="0"/>
      <w:marTop w:val="0"/>
      <w:marBottom w:val="0"/>
      <w:divBdr>
        <w:top w:val="none" w:sz="0" w:space="0" w:color="auto"/>
        <w:left w:val="none" w:sz="0" w:space="0" w:color="auto"/>
        <w:bottom w:val="none" w:sz="0" w:space="0" w:color="auto"/>
        <w:right w:val="none" w:sz="0" w:space="0" w:color="auto"/>
      </w:divBdr>
    </w:div>
    <w:div w:id="1453788039">
      <w:bodyDiv w:val="1"/>
      <w:marLeft w:val="0"/>
      <w:marRight w:val="0"/>
      <w:marTop w:val="0"/>
      <w:marBottom w:val="0"/>
      <w:divBdr>
        <w:top w:val="none" w:sz="0" w:space="0" w:color="auto"/>
        <w:left w:val="none" w:sz="0" w:space="0" w:color="auto"/>
        <w:bottom w:val="none" w:sz="0" w:space="0" w:color="auto"/>
        <w:right w:val="none" w:sz="0" w:space="0" w:color="auto"/>
      </w:divBdr>
    </w:div>
    <w:div w:id="1491869778">
      <w:bodyDiv w:val="1"/>
      <w:marLeft w:val="0"/>
      <w:marRight w:val="0"/>
      <w:marTop w:val="0"/>
      <w:marBottom w:val="0"/>
      <w:divBdr>
        <w:top w:val="none" w:sz="0" w:space="0" w:color="auto"/>
        <w:left w:val="none" w:sz="0" w:space="0" w:color="auto"/>
        <w:bottom w:val="none" w:sz="0" w:space="0" w:color="auto"/>
        <w:right w:val="none" w:sz="0" w:space="0" w:color="auto"/>
      </w:divBdr>
    </w:div>
    <w:div w:id="1579942694">
      <w:bodyDiv w:val="1"/>
      <w:marLeft w:val="0"/>
      <w:marRight w:val="0"/>
      <w:marTop w:val="0"/>
      <w:marBottom w:val="0"/>
      <w:divBdr>
        <w:top w:val="none" w:sz="0" w:space="0" w:color="auto"/>
        <w:left w:val="none" w:sz="0" w:space="0" w:color="auto"/>
        <w:bottom w:val="none" w:sz="0" w:space="0" w:color="auto"/>
        <w:right w:val="none" w:sz="0" w:space="0" w:color="auto"/>
      </w:divBdr>
    </w:div>
    <w:div w:id="1592277378">
      <w:bodyDiv w:val="1"/>
      <w:marLeft w:val="0"/>
      <w:marRight w:val="0"/>
      <w:marTop w:val="0"/>
      <w:marBottom w:val="0"/>
      <w:divBdr>
        <w:top w:val="none" w:sz="0" w:space="0" w:color="auto"/>
        <w:left w:val="none" w:sz="0" w:space="0" w:color="auto"/>
        <w:bottom w:val="none" w:sz="0" w:space="0" w:color="auto"/>
        <w:right w:val="none" w:sz="0" w:space="0" w:color="auto"/>
      </w:divBdr>
    </w:div>
    <w:div w:id="1677728319">
      <w:bodyDiv w:val="1"/>
      <w:marLeft w:val="0"/>
      <w:marRight w:val="0"/>
      <w:marTop w:val="0"/>
      <w:marBottom w:val="0"/>
      <w:divBdr>
        <w:top w:val="none" w:sz="0" w:space="0" w:color="auto"/>
        <w:left w:val="none" w:sz="0" w:space="0" w:color="auto"/>
        <w:bottom w:val="none" w:sz="0" w:space="0" w:color="auto"/>
        <w:right w:val="none" w:sz="0" w:space="0" w:color="auto"/>
      </w:divBdr>
    </w:div>
    <w:div w:id="1817137000">
      <w:bodyDiv w:val="1"/>
      <w:marLeft w:val="0"/>
      <w:marRight w:val="0"/>
      <w:marTop w:val="0"/>
      <w:marBottom w:val="0"/>
      <w:divBdr>
        <w:top w:val="none" w:sz="0" w:space="0" w:color="auto"/>
        <w:left w:val="none" w:sz="0" w:space="0" w:color="auto"/>
        <w:bottom w:val="none" w:sz="0" w:space="0" w:color="auto"/>
        <w:right w:val="none" w:sz="0" w:space="0" w:color="auto"/>
      </w:divBdr>
    </w:div>
    <w:div w:id="1836146176">
      <w:bodyDiv w:val="1"/>
      <w:marLeft w:val="0"/>
      <w:marRight w:val="0"/>
      <w:marTop w:val="0"/>
      <w:marBottom w:val="0"/>
      <w:divBdr>
        <w:top w:val="none" w:sz="0" w:space="0" w:color="auto"/>
        <w:left w:val="none" w:sz="0" w:space="0" w:color="auto"/>
        <w:bottom w:val="none" w:sz="0" w:space="0" w:color="auto"/>
        <w:right w:val="none" w:sz="0" w:space="0" w:color="auto"/>
      </w:divBdr>
    </w:div>
    <w:div w:id="19717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1173</Words>
  <Characters>6691</Characters>
  <Application>Microsoft Office Word</Application>
  <DocSecurity>0</DocSecurity>
  <Lines>55</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Birošová Romana</cp:lastModifiedBy>
  <cp:revision>3</cp:revision>
  <cp:lastPrinted>2020-10-26T14:41:00Z</cp:lastPrinted>
  <dcterms:created xsi:type="dcterms:W3CDTF">2020-09-15T15:17:00Z</dcterms:created>
  <dcterms:modified xsi:type="dcterms:W3CDTF">2020-10-26T14:44:00Z</dcterms:modified>
</cp:coreProperties>
</file>