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3D1AC" w14:textId="77777777" w:rsidR="00DD7170" w:rsidRPr="00030134" w:rsidRDefault="00DD7170" w:rsidP="00DD7170">
      <w:pPr>
        <w:spacing w:before="100" w:after="10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Uwzględniając Państwa prawo do ochrony danych osobowych z</w:t>
      </w:r>
      <w:r w:rsidRPr="00FE0E13">
        <w:rPr>
          <w:rFonts w:ascii="Arial" w:hAnsi="Arial" w:cs="Arial"/>
          <w:b/>
          <w:sz w:val="20"/>
        </w:rPr>
        <w:t>godnie z</w:t>
      </w:r>
      <w:r>
        <w:rPr>
          <w:rFonts w:ascii="Arial" w:hAnsi="Arial" w:cs="Arial"/>
          <w:b/>
          <w:sz w:val="20"/>
        </w:rPr>
        <w:t xml:space="preserve"> art. 13 ust. 1 i 2 </w:t>
      </w:r>
      <w:r w:rsidRPr="00FE0E13">
        <w:rPr>
          <w:rFonts w:ascii="Arial" w:hAnsi="Arial" w:cs="Arial"/>
          <w:b/>
          <w:sz w:val="20"/>
        </w:rPr>
        <w:t xml:space="preserve">Rozporządzenia Parlamentu Europejskiego i Rady (UE) 2016/679 z dnia 27 kwietnia 2016r., </w:t>
      </w:r>
      <w:r>
        <w:rPr>
          <w:rFonts w:ascii="Arial" w:hAnsi="Arial" w:cs="Arial"/>
          <w:b/>
          <w:sz w:val="20"/>
        </w:rPr>
        <w:br/>
      </w:r>
      <w:r w:rsidRPr="00FE0E13">
        <w:rPr>
          <w:rFonts w:ascii="Arial" w:hAnsi="Arial" w:cs="Arial"/>
          <w:b/>
          <w:sz w:val="20"/>
        </w:rPr>
        <w:t>w sprawie ochrony osób fizycznych w związku z przetwarzaniem danych osobowych i w sprawie swobodnego przepływu takich danych oraz uchylenia dyrektywy 95/46/WE, dalej, jako: RODO informujemy, że:</w:t>
      </w:r>
    </w:p>
    <w:p w14:paraId="130F66BD" w14:textId="4E10169A" w:rsidR="00DD7170" w:rsidRPr="00B83EB2" w:rsidRDefault="00DD7170" w:rsidP="00DD7170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83EB2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Jastrzębska Spółka Węglowa S.A.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B83EB2">
        <w:rPr>
          <w:rFonts w:ascii="Arial" w:eastAsia="Times New Roman" w:hAnsi="Arial" w:cs="Arial"/>
          <w:sz w:val="20"/>
          <w:szCs w:val="20"/>
          <w:lang w:eastAsia="pl-PL"/>
        </w:rPr>
        <w:t xml:space="preserve">w Jastrzębiu-Zdroju (44-330), Al. Jana Pawła II 4, wpisana do rejestru przedsiębiorców prowadzony przez Sąd Rejonowy X Wydział Gospodarczy KRS w Gliwicach, pod numerem KRS </w:t>
      </w:r>
      <w:r w:rsidR="006A7EA6">
        <w:rPr>
          <w:rFonts w:ascii="Arial" w:hAnsi="Arial" w:cs="Arial"/>
          <w:sz w:val="20"/>
          <w:szCs w:val="20"/>
        </w:rPr>
        <w:t xml:space="preserve"> 0000072093, dalej jako: Spółka.</w:t>
      </w:r>
    </w:p>
    <w:p w14:paraId="50E51D6D" w14:textId="6B4C0FD4" w:rsidR="00DD7170" w:rsidRPr="002F6031" w:rsidRDefault="00DD7170" w:rsidP="00F61323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F05D2">
        <w:rPr>
          <w:rFonts w:ascii="Arial" w:eastAsia="Calibri" w:hAnsi="Arial" w:cs="Arial"/>
          <w:sz w:val="20"/>
          <w:szCs w:val="20"/>
        </w:rPr>
        <w:t xml:space="preserve">W sprawach związanych z przetwarzaniem danych osobowych może Pani/Pan skontaktować się z Inspektorem Ochrony </w:t>
      </w:r>
      <w:bookmarkStart w:id="0" w:name="_GoBack"/>
      <w:r w:rsidRPr="002F6031">
        <w:rPr>
          <w:rFonts w:ascii="Arial" w:eastAsia="Calibri" w:hAnsi="Arial" w:cs="Arial"/>
          <w:sz w:val="20"/>
          <w:szCs w:val="20"/>
        </w:rPr>
        <w:t xml:space="preserve">Danych pisząc na adres siedziby Spółki lub na adres </w:t>
      </w:r>
      <w:r w:rsidR="00763C36" w:rsidRPr="002F6031">
        <w:rPr>
          <w:rFonts w:ascii="Arial" w:eastAsia="Calibri" w:hAnsi="Arial" w:cs="Arial"/>
          <w:sz w:val="20"/>
          <w:szCs w:val="20"/>
        </w:rPr>
        <w:t>e-mail</w:t>
      </w:r>
      <w:r w:rsidRPr="002F6031">
        <w:rPr>
          <w:rFonts w:ascii="Arial" w:eastAsia="Calibri" w:hAnsi="Arial" w:cs="Arial"/>
          <w:sz w:val="20"/>
          <w:szCs w:val="20"/>
        </w:rPr>
        <w:t xml:space="preserve"> </w:t>
      </w:r>
      <w:hyperlink r:id="rId7" w:history="1">
        <w:r w:rsidRPr="002F6031">
          <w:rPr>
            <w:rFonts w:ascii="Arial" w:eastAsia="Calibri" w:hAnsi="Arial" w:cs="Arial"/>
            <w:sz w:val="20"/>
            <w:szCs w:val="20"/>
            <w:u w:val="single"/>
          </w:rPr>
          <w:t>iod@jsw.pl</w:t>
        </w:r>
      </w:hyperlink>
      <w:r w:rsidR="00F61323" w:rsidRPr="002F6031">
        <w:rPr>
          <w:rFonts w:ascii="Arial" w:eastAsia="Calibri" w:hAnsi="Arial" w:cs="Arial"/>
          <w:sz w:val="20"/>
          <w:szCs w:val="20"/>
        </w:rPr>
        <w:t xml:space="preserve"> oraz telefonicznie pod numer:</w:t>
      </w:r>
      <w:r w:rsidRPr="002F6031">
        <w:rPr>
          <w:rFonts w:ascii="Arial" w:eastAsia="Calibri" w:hAnsi="Arial" w:cs="Arial"/>
          <w:sz w:val="20"/>
          <w:szCs w:val="20"/>
        </w:rPr>
        <w:t xml:space="preserve"> 32 756 4361</w:t>
      </w:r>
      <w:r w:rsidR="009F05D2" w:rsidRPr="002F6031">
        <w:rPr>
          <w:rFonts w:ascii="Arial" w:eastAsia="Calibri" w:hAnsi="Arial" w:cs="Arial"/>
          <w:sz w:val="20"/>
          <w:szCs w:val="20"/>
        </w:rPr>
        <w:t>.</w:t>
      </w:r>
    </w:p>
    <w:p w14:paraId="00A6C45B" w14:textId="29E93F68" w:rsidR="00DD7170" w:rsidRPr="002F6031" w:rsidRDefault="00DD7170" w:rsidP="006A7EA6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F6031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</w:t>
      </w:r>
      <w:r w:rsidR="006A7EA6" w:rsidRPr="002F6031">
        <w:rPr>
          <w:rFonts w:ascii="Arial" w:eastAsia="Times New Roman" w:hAnsi="Arial" w:cs="Arial"/>
          <w:sz w:val="20"/>
          <w:szCs w:val="20"/>
          <w:lang w:eastAsia="pl-PL"/>
        </w:rPr>
        <w:t xml:space="preserve">uzyskane w zawartej umowie stypendialnej </w:t>
      </w:r>
      <w:r w:rsidRPr="002F6031">
        <w:rPr>
          <w:rFonts w:ascii="Arial" w:eastAsia="Times New Roman" w:hAnsi="Arial" w:cs="Arial"/>
          <w:sz w:val="20"/>
          <w:szCs w:val="20"/>
          <w:lang w:eastAsia="pl-PL"/>
        </w:rPr>
        <w:t>będą przetwarzane w celu</w:t>
      </w:r>
      <w:r w:rsidR="006A7EA6" w:rsidRPr="002F6031">
        <w:rPr>
          <w:rFonts w:ascii="Arial" w:eastAsia="Times New Roman" w:hAnsi="Arial" w:cs="Arial"/>
          <w:sz w:val="20"/>
          <w:szCs w:val="20"/>
          <w:lang w:eastAsia="pl-PL"/>
        </w:rPr>
        <w:t xml:space="preserve"> niezbędnym do zawarcia i realizacji umowy </w:t>
      </w:r>
      <w:r w:rsidRPr="002F6031">
        <w:rPr>
          <w:rFonts w:ascii="Arial" w:eastAsia="Times New Roman" w:hAnsi="Arial" w:cs="Arial"/>
          <w:sz w:val="20"/>
          <w:szCs w:val="20"/>
          <w:lang w:eastAsia="pl-PL"/>
        </w:rPr>
        <w:t>stypendialnej na podst</w:t>
      </w:r>
      <w:r w:rsidR="006A7EA6" w:rsidRPr="002F6031">
        <w:rPr>
          <w:rFonts w:ascii="Arial" w:eastAsia="Times New Roman" w:hAnsi="Arial" w:cs="Arial"/>
          <w:sz w:val="20"/>
          <w:szCs w:val="20"/>
          <w:lang w:eastAsia="pl-PL"/>
        </w:rPr>
        <w:t>awie art. 6 ust. 1 lit. b) RODO oraz na podstawie art. 6 ust. 1 c) RODO w zakresie niezbędnym do wypełnienia obowiązków prawnych ciążących na Spółce.</w:t>
      </w:r>
    </w:p>
    <w:bookmarkEnd w:id="0"/>
    <w:p w14:paraId="18C77DCD" w14:textId="77777777" w:rsidR="00DD7170" w:rsidRPr="00B85023" w:rsidRDefault="00DD7170" w:rsidP="00DD7170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241A31">
        <w:rPr>
          <w:rFonts w:ascii="Arial" w:hAnsi="Arial" w:cs="Arial"/>
          <w:sz w:val="20"/>
          <w:szCs w:val="20"/>
        </w:rPr>
        <w:t xml:space="preserve">Odbiorcami Pana/Pani danych osobowych mogą być podmioty współpracujące ze Spółką </w:t>
      </w:r>
      <w:r w:rsidRPr="00241A31">
        <w:rPr>
          <w:rFonts w:ascii="Arial" w:hAnsi="Arial" w:cs="Arial"/>
          <w:sz w:val="20"/>
          <w:szCs w:val="20"/>
        </w:rPr>
        <w:br/>
        <w:t>w zakresie świadczonych na rzecz Spółki usług oraz wspierania bieżącyc</w:t>
      </w:r>
      <w:r>
        <w:rPr>
          <w:rFonts w:ascii="Arial" w:hAnsi="Arial" w:cs="Arial"/>
          <w:sz w:val="20"/>
          <w:szCs w:val="20"/>
        </w:rPr>
        <w:t xml:space="preserve">h procesów biznesowych Spółki. </w:t>
      </w:r>
    </w:p>
    <w:p w14:paraId="3831D16E" w14:textId="77777777" w:rsidR="00DD7170" w:rsidRDefault="00DD7170" w:rsidP="00DD7170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83EB2">
        <w:rPr>
          <w:rFonts w:ascii="Arial" w:eastAsia="Times New Roman" w:hAnsi="Arial" w:cs="Arial"/>
          <w:sz w:val="20"/>
          <w:szCs w:val="20"/>
          <w:lang w:eastAsia="pl-PL"/>
        </w:rPr>
        <w:t>Pani/Pana dane osobowe nie będą przekazywane do państw trzecich/organizacji międzynarodowych.</w:t>
      </w:r>
    </w:p>
    <w:p w14:paraId="6A3C3187" w14:textId="173C9FE8" w:rsidR="00DD7170" w:rsidRPr="006A7EA6" w:rsidRDefault="00DD7170" w:rsidP="00DD7170">
      <w:pPr>
        <w:numPr>
          <w:ilvl w:val="0"/>
          <w:numId w:val="1"/>
        </w:numPr>
        <w:spacing w:after="0"/>
        <w:jc w:val="both"/>
        <w:rPr>
          <w:rFonts w:ascii="Arial" w:eastAsia="MS Mincho" w:hAnsi="Arial" w:cs="Arial"/>
          <w:snapToGrid w:val="0"/>
          <w:sz w:val="20"/>
          <w:szCs w:val="20"/>
          <w:lang w:eastAsia="ja-JP"/>
        </w:rPr>
      </w:pPr>
      <w:r w:rsidRPr="009853A6">
        <w:rPr>
          <w:rFonts w:ascii="Arial" w:eastAsia="MS Mincho" w:hAnsi="Arial" w:cs="Arial"/>
          <w:snapToGrid w:val="0"/>
          <w:sz w:val="20"/>
          <w:szCs w:val="20"/>
          <w:lang w:eastAsia="ja-JP"/>
        </w:rPr>
        <w:t>Pan</w:t>
      </w:r>
      <w:r>
        <w:rPr>
          <w:rFonts w:ascii="Arial" w:eastAsia="MS Mincho" w:hAnsi="Arial" w:cs="Arial"/>
          <w:snapToGrid w:val="0"/>
          <w:sz w:val="20"/>
          <w:szCs w:val="20"/>
          <w:lang w:eastAsia="ja-JP"/>
        </w:rPr>
        <w:t>i</w:t>
      </w:r>
      <w:r w:rsidRPr="009853A6">
        <w:rPr>
          <w:rFonts w:ascii="Arial" w:eastAsia="MS Mincho" w:hAnsi="Arial" w:cs="Arial"/>
          <w:snapToGrid w:val="0"/>
          <w:sz w:val="20"/>
          <w:szCs w:val="20"/>
          <w:lang w:eastAsia="ja-JP"/>
        </w:rPr>
        <w:t xml:space="preserve">/Pan dane osobowe będą przechowywane przez </w:t>
      </w:r>
      <w:r w:rsidR="006A7EA6" w:rsidRPr="006A7EA6">
        <w:rPr>
          <w:rFonts w:ascii="Arial" w:eastAsia="MS Mincho" w:hAnsi="Arial" w:cs="Arial"/>
          <w:snapToGrid w:val="0"/>
          <w:sz w:val="20"/>
          <w:szCs w:val="20"/>
          <w:lang w:eastAsia="ja-JP"/>
        </w:rPr>
        <w:t>okres 5 lat po okresie obowiązywania umowy.</w:t>
      </w:r>
    </w:p>
    <w:p w14:paraId="2244F1FE" w14:textId="46C97546" w:rsidR="00DD7170" w:rsidRPr="00320311" w:rsidRDefault="00DD7170" w:rsidP="00DD7170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B83EB2">
        <w:rPr>
          <w:rFonts w:ascii="Arial" w:hAnsi="Arial" w:cs="Arial"/>
          <w:sz w:val="20"/>
          <w:szCs w:val="20"/>
        </w:rPr>
        <w:t>Ma Pani/Pana prawo do dostępu do treści swoich danych osobowych, ich spr</w:t>
      </w:r>
      <w:r w:rsidR="006A7EA6">
        <w:rPr>
          <w:rFonts w:ascii="Arial" w:hAnsi="Arial" w:cs="Arial"/>
          <w:sz w:val="20"/>
          <w:szCs w:val="20"/>
        </w:rPr>
        <w:t>ostowania, przenoszenia danych,</w:t>
      </w:r>
      <w:r w:rsidRPr="00B83EB2">
        <w:rPr>
          <w:rFonts w:ascii="Arial" w:hAnsi="Arial" w:cs="Arial"/>
          <w:sz w:val="20"/>
          <w:szCs w:val="20"/>
        </w:rPr>
        <w:t xml:space="preserve"> usunięcia lub ograniczenia przetwarzania</w:t>
      </w:r>
      <w:r>
        <w:rPr>
          <w:rFonts w:ascii="Arial" w:hAnsi="Arial" w:cs="Arial"/>
          <w:sz w:val="20"/>
          <w:szCs w:val="20"/>
        </w:rPr>
        <w:t>.</w:t>
      </w:r>
    </w:p>
    <w:p w14:paraId="4A0470F8" w14:textId="77777777" w:rsidR="00DD7170" w:rsidRDefault="00DD7170" w:rsidP="00DD7170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F237E5">
        <w:rPr>
          <w:rFonts w:ascii="Arial" w:eastAsia="Times New Roman" w:hAnsi="Arial" w:cs="Arial"/>
          <w:sz w:val="20"/>
          <w:szCs w:val="20"/>
          <w:lang w:eastAsia="pl-PL"/>
        </w:rPr>
        <w:t>Przysługuje Pani/Pan prawo wniesienia skargi do  organu  nadzorczego, którym jest Urząd Ochrony Danych Osobowych w sytuacjach określonych w art. 77 ust. 1 RODO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76EAFD0" w14:textId="77777777" w:rsidR="00DD7170" w:rsidRPr="009F05D2" w:rsidRDefault="00DD7170" w:rsidP="00DD7170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Podanie Pani/Pana danych osobowych jest warunkiem niezbędnym do realizacji celów określonych </w:t>
      </w:r>
      <w:r w:rsidRPr="009F05D2">
        <w:rPr>
          <w:rFonts w:ascii="Arial" w:eastAsia="Times New Roman" w:hAnsi="Arial" w:cs="Arial"/>
          <w:sz w:val="20"/>
          <w:szCs w:val="20"/>
          <w:lang w:eastAsia="pl-PL"/>
        </w:rPr>
        <w:t>w pkt. 3</w:t>
      </w:r>
    </w:p>
    <w:p w14:paraId="5C5B909C" w14:textId="08D2E863" w:rsidR="00DD7170" w:rsidRPr="009F05D2" w:rsidRDefault="00DD7170" w:rsidP="00DD7170">
      <w:pPr>
        <w:pStyle w:val="Akapitzlist"/>
        <w:numPr>
          <w:ilvl w:val="0"/>
          <w:numId w:val="1"/>
        </w:numPr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F05D2">
        <w:rPr>
          <w:rFonts w:ascii="Arial" w:hAnsi="Arial" w:cs="Arial"/>
          <w:sz w:val="20"/>
          <w:szCs w:val="20"/>
        </w:rPr>
        <w:t>Spółka nie będzie podejmowała decyzji w sposób zautomatyzowany, w tym nie będzie wykorzystywać profilowania w tym zakresie</w:t>
      </w:r>
      <w:r w:rsidR="006A7EA6">
        <w:rPr>
          <w:rFonts w:ascii="Arial" w:hAnsi="Arial" w:cs="Arial"/>
          <w:sz w:val="20"/>
          <w:szCs w:val="20"/>
        </w:rPr>
        <w:t>.</w:t>
      </w:r>
    </w:p>
    <w:p w14:paraId="3FC7868A" w14:textId="77777777" w:rsidR="00DD7170" w:rsidRPr="00B83EB2" w:rsidRDefault="00DD7170" w:rsidP="00DD7170">
      <w:pPr>
        <w:pStyle w:val="Akapitzlist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985"/>
        <w:gridCol w:w="2759"/>
      </w:tblGrid>
      <w:tr w:rsidR="00DD7170" w:rsidRPr="00FE0E13" w14:paraId="39BCDD9C" w14:textId="77777777" w:rsidTr="00DD7170">
        <w:trPr>
          <w:jc w:val="right"/>
        </w:trPr>
        <w:tc>
          <w:tcPr>
            <w:tcW w:w="7877" w:type="dxa"/>
            <w:gridSpan w:val="3"/>
            <w:vAlign w:val="center"/>
          </w:tcPr>
          <w:p w14:paraId="64813C1D" w14:textId="77777777" w:rsidR="00DD7170" w:rsidRDefault="00DD7170" w:rsidP="00881525">
            <w:pPr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875AD6A" w14:textId="77777777" w:rsidR="00DD7170" w:rsidRDefault="00DD7170" w:rsidP="007C0F42">
            <w:pPr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758A8216" w14:textId="77777777" w:rsidR="00DD7170" w:rsidRPr="00FE0E13" w:rsidRDefault="00DD7170" w:rsidP="00881525">
            <w:pPr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  <w:r w:rsidRPr="00FE0E13">
              <w:rPr>
                <w:rFonts w:ascii="Arial" w:eastAsia="Times New Roman" w:hAnsi="Arial" w:cs="Arial"/>
                <w:b/>
                <w:lang w:eastAsia="pl-PL"/>
              </w:rPr>
              <w:t xml:space="preserve">Oświadczam, że </w:t>
            </w:r>
            <w:r>
              <w:rPr>
                <w:rFonts w:ascii="Arial" w:eastAsia="Times New Roman" w:hAnsi="Arial" w:cs="Arial"/>
                <w:b/>
                <w:lang w:eastAsia="pl-PL"/>
              </w:rPr>
              <w:t xml:space="preserve">zapoznałam/em się </w:t>
            </w:r>
            <w:r>
              <w:rPr>
                <w:rFonts w:ascii="Arial" w:eastAsia="Times New Roman" w:hAnsi="Arial" w:cs="Arial"/>
                <w:b/>
                <w:lang w:eastAsia="pl-PL"/>
              </w:rPr>
              <w:br/>
              <w:t>z informacją</w:t>
            </w:r>
          </w:p>
          <w:p w14:paraId="5DAD8A3D" w14:textId="77777777" w:rsidR="00DD7170" w:rsidRDefault="00DD7170" w:rsidP="00881525">
            <w:pPr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659D36ED" w14:textId="77777777" w:rsidR="00DD7170" w:rsidRDefault="00DD7170" w:rsidP="00881525">
            <w:pPr>
              <w:jc w:val="center"/>
              <w:textAlignment w:val="baseline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5B510A19" w14:textId="77777777" w:rsidR="00DD7170" w:rsidRDefault="00DD7170" w:rsidP="00881525">
            <w:pPr>
              <w:jc w:val="center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75570C">
              <w:rPr>
                <w:rFonts w:ascii="Arial" w:eastAsia="Times New Roman" w:hAnsi="Arial" w:cs="Arial"/>
                <w:lang w:eastAsia="pl-PL"/>
              </w:rPr>
              <w:t>Imię i Nazwisko: …………………………………….</w:t>
            </w:r>
          </w:p>
          <w:p w14:paraId="4EFD3F6B" w14:textId="77777777" w:rsidR="00DD7170" w:rsidRDefault="00DD7170" w:rsidP="00881525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476B9A5" w14:textId="77777777" w:rsidR="00DD7170" w:rsidRPr="0075570C" w:rsidRDefault="00DD7170" w:rsidP="00881525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D7170" w:rsidRPr="00FE0E13" w14:paraId="27E69290" w14:textId="77777777" w:rsidTr="00DD7170">
        <w:trPr>
          <w:jc w:val="right"/>
        </w:trPr>
        <w:tc>
          <w:tcPr>
            <w:tcW w:w="3969" w:type="dxa"/>
            <w:vAlign w:val="center"/>
          </w:tcPr>
          <w:p w14:paraId="1D8E8E61" w14:textId="77777777" w:rsidR="00DD7170" w:rsidRPr="00FE0E13" w:rsidRDefault="00DD7170" w:rsidP="00881525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E0E13">
              <w:rPr>
                <w:rFonts w:ascii="Arial" w:eastAsia="Times New Roman" w:hAnsi="Arial" w:cs="Arial"/>
                <w:lang w:eastAsia="pl-PL"/>
              </w:rPr>
              <w:t>Data: …………………..</w:t>
            </w:r>
          </w:p>
        </w:tc>
        <w:tc>
          <w:tcPr>
            <w:tcW w:w="1985" w:type="dxa"/>
            <w:vAlign w:val="center"/>
          </w:tcPr>
          <w:p w14:paraId="00F8D783" w14:textId="6A1ED6BA" w:rsidR="00DD7170" w:rsidRPr="00FE0E13" w:rsidRDefault="00B51E39" w:rsidP="00881525">
            <w:pPr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czytelny p</w:t>
            </w:r>
            <w:r w:rsidR="00DD7170" w:rsidRPr="00FE0E13">
              <w:rPr>
                <w:rFonts w:ascii="Arial" w:eastAsia="Times New Roman" w:hAnsi="Arial" w:cs="Arial"/>
                <w:lang w:eastAsia="pl-PL"/>
              </w:rPr>
              <w:t>odpis</w:t>
            </w:r>
            <w:r>
              <w:rPr>
                <w:rFonts w:ascii="Arial" w:eastAsia="Times New Roman" w:hAnsi="Arial" w:cs="Arial"/>
                <w:lang w:eastAsia="pl-PL"/>
              </w:rPr>
              <w:t xml:space="preserve"> Ucznia / R</w:t>
            </w:r>
            <w:r w:rsidR="00DD7170">
              <w:rPr>
                <w:rFonts w:ascii="Arial" w:eastAsia="Times New Roman" w:hAnsi="Arial" w:cs="Arial"/>
                <w:lang w:eastAsia="pl-PL"/>
              </w:rPr>
              <w:t>odzica</w:t>
            </w:r>
            <w:r>
              <w:rPr>
                <w:rFonts w:ascii="Arial" w:eastAsia="Times New Roman" w:hAnsi="Arial" w:cs="Arial"/>
                <w:lang w:eastAsia="pl-PL"/>
              </w:rPr>
              <w:t>* lub O</w:t>
            </w:r>
            <w:r w:rsidR="00DD7170">
              <w:rPr>
                <w:rFonts w:ascii="Arial" w:eastAsia="Times New Roman" w:hAnsi="Arial" w:cs="Arial"/>
                <w:lang w:eastAsia="pl-PL"/>
              </w:rPr>
              <w:t>piekuna prawnego</w:t>
            </w:r>
            <w:r>
              <w:rPr>
                <w:rFonts w:ascii="Arial" w:eastAsia="Times New Roman" w:hAnsi="Arial" w:cs="Arial"/>
                <w:lang w:eastAsia="pl-PL"/>
              </w:rPr>
              <w:t>*</w:t>
            </w:r>
            <w:r w:rsidR="00DD7170" w:rsidRPr="00FE0E13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1923" w:type="dxa"/>
            <w:vAlign w:val="center"/>
          </w:tcPr>
          <w:p w14:paraId="65707FE0" w14:textId="77777777" w:rsidR="00DD7170" w:rsidRPr="00FE0E13" w:rsidRDefault="00DD7170" w:rsidP="00881525">
            <w:pPr>
              <w:textAlignment w:val="baseline"/>
              <w:rPr>
                <w:rFonts w:ascii="Arial" w:eastAsia="Times New Roman" w:hAnsi="Arial" w:cs="Arial"/>
                <w:lang w:eastAsia="pl-PL"/>
              </w:rPr>
            </w:pPr>
            <w:r w:rsidRPr="00FE0E13">
              <w:rPr>
                <w:rFonts w:ascii="Arial" w:eastAsia="Times New Roman" w:hAnsi="Arial" w:cs="Arial"/>
                <w:lang w:eastAsia="pl-PL"/>
              </w:rPr>
              <w:t>…………………</w:t>
            </w:r>
            <w:r>
              <w:rPr>
                <w:rFonts w:ascii="Arial" w:eastAsia="Times New Roman" w:hAnsi="Arial" w:cs="Arial"/>
                <w:lang w:eastAsia="pl-PL"/>
              </w:rPr>
              <w:t>…………..</w:t>
            </w:r>
          </w:p>
        </w:tc>
      </w:tr>
    </w:tbl>
    <w:p w14:paraId="5391699D" w14:textId="77777777" w:rsidR="00DD7170" w:rsidRPr="00FE0E13" w:rsidRDefault="00DD7170" w:rsidP="00DD7170">
      <w:pPr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8D9AEF" w14:textId="1572CDFF" w:rsidR="000D37AA" w:rsidRDefault="00B51E39">
      <w:r>
        <w:t>*w przypadku gdy uczeń jest niepełnoletni</w:t>
      </w:r>
    </w:p>
    <w:sectPr w:rsidR="000D37AA" w:rsidSect="00FA424E">
      <w:headerReference w:type="first" r:id="rId8"/>
      <w:footerReference w:type="first" r:id="rId9"/>
      <w:pgSz w:w="11907" w:h="16839" w:code="9"/>
      <w:pgMar w:top="524" w:right="1418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7BC14" w14:textId="77777777" w:rsidR="00DD7170" w:rsidRDefault="00DD7170" w:rsidP="00DD7170">
      <w:pPr>
        <w:spacing w:after="0" w:line="240" w:lineRule="auto"/>
      </w:pPr>
      <w:r>
        <w:separator/>
      </w:r>
    </w:p>
  </w:endnote>
  <w:endnote w:type="continuationSeparator" w:id="0">
    <w:p w14:paraId="7E636FB3" w14:textId="77777777" w:rsidR="00DD7170" w:rsidRDefault="00DD7170" w:rsidP="00DD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BC0A1" w14:textId="77777777" w:rsidR="006B3F53" w:rsidRDefault="003B3F1D" w:rsidP="000B1A2C">
    <w:pPr>
      <w:spacing w:before="240" w:after="0" w:line="240" w:lineRule="auto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CDE25" w14:textId="77777777" w:rsidR="00DD7170" w:rsidRDefault="00DD7170" w:rsidP="00DD7170">
      <w:pPr>
        <w:spacing w:after="0" w:line="240" w:lineRule="auto"/>
      </w:pPr>
      <w:r>
        <w:separator/>
      </w:r>
    </w:p>
  </w:footnote>
  <w:footnote w:type="continuationSeparator" w:id="0">
    <w:p w14:paraId="22A16A17" w14:textId="77777777" w:rsidR="00DD7170" w:rsidRDefault="00DD7170" w:rsidP="00DD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19D76" w14:textId="063A77B5" w:rsidR="006B3F53" w:rsidRPr="00DD7170" w:rsidRDefault="00DD7170" w:rsidP="00DD7170">
    <w:pPr>
      <w:pStyle w:val="Nagwek"/>
      <w:tabs>
        <w:tab w:val="clear" w:pos="4536"/>
        <w:tab w:val="clear" w:pos="9072"/>
        <w:tab w:val="right" w:pos="9071"/>
      </w:tabs>
      <w:spacing w:before="120"/>
      <w:rPr>
        <w:rFonts w:ascii="Arial" w:hAnsi="Arial" w:cs="Arial"/>
        <w:sz w:val="18"/>
        <w:szCs w:val="18"/>
      </w:rPr>
    </w:pPr>
    <w:r>
      <w:tab/>
    </w:r>
    <w:r w:rsidR="003B3F1D">
      <w:rPr>
        <w:rFonts w:ascii="Arial" w:hAnsi="Arial" w:cs="Arial"/>
        <w:sz w:val="18"/>
        <w:szCs w:val="18"/>
      </w:rPr>
      <w:t>Załącznik nr 1 do Umowy S</w:t>
    </w:r>
    <w:r w:rsidRPr="00DD7170">
      <w:rPr>
        <w:rFonts w:ascii="Arial" w:hAnsi="Arial" w:cs="Arial"/>
        <w:sz w:val="18"/>
        <w:szCs w:val="18"/>
      </w:rPr>
      <w:t>typendialnej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73889"/>
    <w:multiLevelType w:val="hybridMultilevel"/>
    <w:tmpl w:val="7E40D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70"/>
    <w:rsid w:val="000D37AA"/>
    <w:rsid w:val="002F6031"/>
    <w:rsid w:val="003B3F1D"/>
    <w:rsid w:val="006A7EA6"/>
    <w:rsid w:val="00763C36"/>
    <w:rsid w:val="007C0F42"/>
    <w:rsid w:val="009F05D2"/>
    <w:rsid w:val="00B51E39"/>
    <w:rsid w:val="00DD7170"/>
    <w:rsid w:val="00F61323"/>
    <w:rsid w:val="00FB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8C378"/>
  <w15:chartTrackingRefBased/>
  <w15:docId w15:val="{6E1A8C58-69B4-4457-80C8-DA5B6239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1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170"/>
  </w:style>
  <w:style w:type="paragraph" w:styleId="Akapitzlist">
    <w:name w:val="List Paragraph"/>
    <w:basedOn w:val="Normalny"/>
    <w:uiPriority w:val="34"/>
    <w:qFormat/>
    <w:rsid w:val="00DD717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7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7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7170"/>
    <w:rPr>
      <w:sz w:val="20"/>
      <w:szCs w:val="20"/>
    </w:rPr>
  </w:style>
  <w:style w:type="table" w:styleId="Tabela-Siatka">
    <w:name w:val="Table Grid"/>
    <w:basedOn w:val="Standardowy"/>
    <w:uiPriority w:val="59"/>
    <w:rsid w:val="00DD7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170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D7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js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5D175AA2</Template>
  <TotalTime>28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Ochrony Danych Osobowych</dc:creator>
  <cp:keywords/>
  <dc:description/>
  <cp:lastModifiedBy>Klaudia Otremba</cp:lastModifiedBy>
  <cp:revision>8</cp:revision>
  <dcterms:created xsi:type="dcterms:W3CDTF">2020-08-14T07:00:00Z</dcterms:created>
  <dcterms:modified xsi:type="dcterms:W3CDTF">2020-09-22T10:44:00Z</dcterms:modified>
</cp:coreProperties>
</file>